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7"/>
        <w:jc w:val="center"/>
        <w:spacing w:after="0" w:line="240" w:lineRule="auto"/>
        <w:tabs>
          <w:tab w:val="left" w:pos="3285" w:leader="none"/>
        </w:tabs>
        <w:rPr>
          <w:rFonts w:ascii="Times New Roman" w:hAnsi="Times New Roman" w:cs="Times New Roman"/>
          <w:bCs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Министерство образования и науки Республики Башкортостан</w:t>
      </w:r>
      <w:r/>
    </w:p>
    <w:p>
      <w:pPr>
        <w:ind w:right="-17"/>
        <w:jc w:val="center"/>
        <w:spacing w:after="0" w:line="240" w:lineRule="auto"/>
        <w:tabs>
          <w:tab w:val="left" w:pos="3285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Республиканский ресурсный центр по профилактике детского травматизма</w:t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Принят</w:t>
      </w:r>
      <w:r>
        <w:rPr>
          <w:rFonts w:ascii="Times New Roman" w:hAnsi="Times New Roman" w:cs="Times New Roman"/>
          <w:sz w:val="28"/>
          <w:szCs w:val="28"/>
        </w:rPr>
        <w:t xml:space="preserve">а на педагогическом совете Республиканского центра культуры</w:t>
      </w:r>
      <w:r>
        <w:rPr>
          <w:rFonts w:ascii="Times New Roman" w:hAnsi="Times New Roman" w:cs="Times New Roman"/>
          <w:sz w:val="28"/>
          <w:szCs w:val="28"/>
        </w:rPr>
        <w:br/>
        <w:t xml:space="preserve"> учащейся молодежи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02.02.2022 года №4  </w:t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tabs>
          <w:tab w:val="left" w:pos="992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ПО ИЗУЧЕНИЮ ПРАВИЛ ДОРОЖНОГО ДВИЖЕНИЯ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И ПРОФИЛАКТИКЕ ДЕТСКОГО ДОРОЖНО-ТРАНСПОРТНОГО ТРАВМАТИЗМА В ДОШКОЛЬНЫХ ОБРАЗОВАТЕЛЬНЫХ ОРГАНИЗАЦИЯХ РЕСПУБЛИКИ БАШКОРТОСТАН</w:t>
      </w:r>
      <w:r/>
    </w:p>
    <w:p>
      <w:pPr>
        <w:ind w:right="-17"/>
        <w:jc w:val="center"/>
        <w:spacing w:after="0" w:line="240" w:lineRule="auto"/>
        <w:tabs>
          <w:tab w:val="left" w:pos="992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jc w:val="center"/>
        <w:spacing w:after="0" w:line="240" w:lineRule="auto"/>
        <w:tabs>
          <w:tab w:val="left" w:pos="992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spacing w:after="0" w:line="240" w:lineRule="auto"/>
        <w:tabs>
          <w:tab w:val="left" w:pos="992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1820" w:right="-17" w:firstLine="1740"/>
        <w:jc w:val="right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Возраст обучающихся:</w:t>
      </w:r>
      <w:r>
        <w:rPr>
          <w:rFonts w:ascii="Times New Roman" w:hAnsi="Times New Roman" w:cs="Times New Roman"/>
          <w:spacing w:val="40"/>
          <w:sz w:val="28"/>
          <w:szCs w:val="28"/>
          <w:shd w:val="clear" w:color="auto" w:fill="ffffff"/>
        </w:rPr>
        <w:t xml:space="preserve"> 5-7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</w:t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bCs/>
          <w:sz w:val="28"/>
          <w:szCs w:val="28"/>
        </w:rPr>
        <w:t xml:space="preserve">5 недель</w:t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Разработчик программы:</w:t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 Республиканского ресурсного центра по профилактике детского травматизма</w:t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Шаймухаметова Эльвира Фаниловна</w:t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4980" w:right="-1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right="-17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left="3920" w:right="-1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Уфа, 2022 г.</w:t>
      </w:r>
      <w:r/>
    </w:p>
    <w:p>
      <w:pPr>
        <w:ind w:left="3920" w:right="-1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3920" w:right="-1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</w:t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tbl>
      <w:tblPr>
        <w:tblStyle w:val="110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19"/>
        <w:gridCol w:w="8456"/>
        <w:gridCol w:w="636"/>
      </w:tblGrid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/>
            <w:bookmarkStart w:id="1" w:name="_Hlk96686804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программы………………………………………………………….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программы……………………………………………………….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обучающихся………………………………………………...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обучения…………………………………………………………..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обучения…………………………………………………………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bookmarkEnd w:id="1"/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ПРОГРАММЫ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Краткое содержание программы………………………………………..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план…………………………………………………………….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</w:tr>
      <w:tr>
        <w:trPr>
          <w:trHeight w:val="390"/>
        </w:trPr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Учебно-методические материалы …………………………….………..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  <w:r/>
          </w:p>
        </w:tc>
      </w:tr>
      <w:tr>
        <w:trPr>
          <w:trHeight w:val="346"/>
        </w:trPr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по реализации программы…………….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/>
          </w:p>
        </w:tc>
      </w:tr>
      <w:tr>
        <w:trPr>
          <w:trHeight w:val="346"/>
        </w:trPr>
        <w:tc>
          <w:tcPr>
            <w:tcW w:w="619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Приложения………………………………………………………………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/>
          </w:p>
        </w:tc>
      </w:tr>
      <w:tr>
        <w:trPr/>
        <w:tc>
          <w:tcPr>
            <w:tcW w:w="619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</w:t>
            </w:r>
            <w:r/>
          </w:p>
        </w:tc>
        <w:tc>
          <w:tcPr>
            <w:tcW w:w="8456" w:type="dxa"/>
            <w:textDirection w:val="lrTb"/>
            <w:noWrap w:val="false"/>
          </w:tcPr>
          <w:p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……………………………………………..</w:t>
            </w:r>
            <w:r/>
          </w:p>
        </w:tc>
        <w:tc>
          <w:tcPr>
            <w:tcW w:w="636" w:type="dxa"/>
            <w:textDirection w:val="lrTb"/>
            <w:noWrap w:val="false"/>
          </w:tcPr>
          <w:p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/>
          </w:p>
        </w:tc>
      </w:tr>
    </w:tbl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right="-17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ind w:right="-17" w:firstLine="0"/>
        <w:jc w:val="center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61"/>
        <w:numPr>
          <w:ilvl w:val="0"/>
          <w:numId w:val="44"/>
        </w:numPr>
        <w:ind w:right="-17"/>
        <w:jc w:val="center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ОБЩАЯ ХАРАКТЕРИСТИКА</w:t>
      </w:r>
      <w:r/>
    </w:p>
    <w:p>
      <w:pPr>
        <w:ind w:left="-284" w:right="20" w:firstLine="689"/>
        <w:jc w:val="both"/>
        <w:spacing w:after="0" w:line="240" w:lineRule="auto"/>
        <w:widowControl w:val="off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Обеспечение безопасности дорожного движения является одним </w:t>
      </w:r>
      <w:r>
        <w:rPr>
          <w:rFonts w:ascii="Times New Roman" w:hAnsi="Times New Roman" w:cs="Times New Roman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из важнейших направлений реализации государственной по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литики в области охраны жизни, здоровья и имущества граждан путем предупреждения дорожно-транспортных происшествий, снижения тяжести их последствий. Особое значение в осуществлении профилактических мер по борьбе с детским травматизмом на дорогах придается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дошкольным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образовательным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организациям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(далее – ДО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).</w:t>
      </w:r>
      <w:r/>
    </w:p>
    <w:p>
      <w:pPr>
        <w:ind w:left="-284" w:firstLine="68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педагогами </w:t>
      </w: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поставлена очень важная задача - подготовить </w:t>
      </w:r>
      <w:r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 xml:space="preserve">к самостоятельной жизни во взрослом мире, сформировать </w:t>
      </w:r>
      <w:r>
        <w:rPr>
          <w:rFonts w:ascii="Times New Roman" w:hAnsi="Times New Roman"/>
          <w:sz w:val="28"/>
          <w:szCs w:val="28"/>
        </w:rPr>
        <w:br/>
        <w:t xml:space="preserve">навыки и </w:t>
      </w:r>
      <w:r>
        <w:rPr>
          <w:rFonts w:ascii="Times New Roman" w:hAnsi="Times New Roman"/>
          <w:sz w:val="28"/>
          <w:szCs w:val="28"/>
        </w:rPr>
        <w:t xml:space="preserve">культуру безопасного поведения на дороге. </w:t>
      </w:r>
      <w:r/>
    </w:p>
    <w:p>
      <w:pPr>
        <w:ind w:left="-284" w:right="20" w:firstLine="689"/>
        <w:jc w:val="both"/>
        <w:spacing w:after="0" w:line="240" w:lineRule="auto"/>
        <w:widowControl w:val="off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организациях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Республики Башкортостан (далее - Программа)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позволяет раскрыть основные аспекты грамотной организации деятельности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по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профилактик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детского дорожно-транспортного травматизма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.</w:t>
      </w:r>
      <w:r/>
    </w:p>
    <w:p>
      <w:pPr>
        <w:ind w:left="-284" w:right="20" w:firstLine="689"/>
        <w:jc w:val="both"/>
        <w:spacing w:after="0" w:line="240" w:lineRule="auto"/>
        <w:widowControl w:val="off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Программа относится к дополнительным общеразвивающим программам, является краткосрочной, может быть включена в состав образовательных программ в рамках дополнительного образования.</w:t>
      </w:r>
      <w:r/>
    </w:p>
    <w:p>
      <w:pPr>
        <w:pStyle w:val="1100"/>
        <w:numPr>
          <w:ilvl w:val="1"/>
          <w:numId w:val="44"/>
        </w:numPr>
        <w:ind w:left="-284" w:right="20" w:firstLine="1135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рограммы</w:t>
      </w:r>
      <w:r>
        <w:rPr>
          <w:rFonts w:ascii="Times New Roman" w:hAnsi="Times New Roman" w:cs="Times New Roman"/>
          <w:sz w:val="28"/>
          <w:szCs w:val="28"/>
        </w:rPr>
        <w:t xml:space="preserve"> - формирование у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ДО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навыков безопасного поведения на дорогах,</w:t>
      </w:r>
      <w:r>
        <w:rPr>
          <w:rFonts w:ascii="Times New Roman" w:hAnsi="Times New Roman" w:cs="Times New Roman"/>
          <w:sz w:val="28"/>
          <w:szCs w:val="28"/>
        </w:rPr>
        <w:t xml:space="preserve"> развитие сознательного и ответственного отношения к вопросам личной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>
        <w:rPr>
          <w:rFonts w:ascii="Times New Roman" w:hAnsi="Times New Roman" w:cs="Times New Roman"/>
          <w:sz w:val="28"/>
          <w:szCs w:val="28"/>
        </w:rPr>
        <w:t xml:space="preserve">участников дорожного движения. </w:t>
      </w:r>
      <w:r/>
    </w:p>
    <w:p>
      <w:pPr>
        <w:pStyle w:val="1100"/>
        <w:numPr>
          <w:ilvl w:val="1"/>
          <w:numId w:val="44"/>
        </w:numPr>
        <w:ind w:left="0" w:right="-17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Задачи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рограммы:</w:t>
      </w:r>
      <w:r/>
    </w:p>
    <w:p>
      <w:pPr>
        <w:ind w:right="-17" w:firstLine="851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системный подход к обучению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безопасному поведению на дорогах и улицах;</w:t>
      </w:r>
      <w:r/>
    </w:p>
    <w:p>
      <w:pPr>
        <w:ind w:right="-17" w:firstLine="851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расширить и </w:t>
      </w:r>
      <w:r>
        <w:rPr>
          <w:rFonts w:ascii="Times New Roman" w:hAnsi="Times New Roman" w:cs="Times New Roman"/>
          <w:sz w:val="28"/>
          <w:szCs w:val="28"/>
        </w:rPr>
        <w:t xml:space="preserve">углубить </w:t>
      </w:r>
      <w:r>
        <w:rPr>
          <w:rFonts w:ascii="Times New Roman" w:hAnsi="Times New Roman" w:cs="Times New Roman"/>
          <w:sz w:val="28"/>
          <w:szCs w:val="28"/>
        </w:rPr>
        <w:t xml:space="preserve">элементарные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</w:t>
      </w:r>
      <w:r>
        <w:rPr>
          <w:rFonts w:ascii="Times New Roman" w:hAnsi="Times New Roman" w:cs="Times New Roman"/>
          <w:sz w:val="28"/>
          <w:szCs w:val="28"/>
        </w:rPr>
        <w:t xml:space="preserve">равилам дорожного движения (далее – П</w:t>
      </w:r>
      <w:r>
        <w:rPr>
          <w:rFonts w:ascii="Times New Roman" w:hAnsi="Times New Roman" w:cs="Times New Roman"/>
          <w:sz w:val="28"/>
          <w:szCs w:val="28"/>
        </w:rPr>
        <w:t xml:space="preserve">ДД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и профилактике </w:t>
      </w:r>
      <w:r>
        <w:rPr>
          <w:rFonts w:ascii="Times New Roman" w:hAnsi="Times New Roman" w:cs="Times New Roman"/>
          <w:sz w:val="28"/>
          <w:szCs w:val="28"/>
        </w:rPr>
        <w:t xml:space="preserve">детского дорожно-транспортного травматизма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ДДТТ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right="-17" w:firstLine="851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выработать практические навыки, необходимые участникам дорожного движения, формировать умения безопасного поведения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различных дорожно-транспортных ситуациях;</w:t>
      </w:r>
      <w:r/>
    </w:p>
    <w:p>
      <w:pPr>
        <w:ind w:right="-17" w:firstLine="851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</w:t>
      </w:r>
      <w:r>
        <w:rPr>
          <w:rFonts w:ascii="Times New Roman" w:hAnsi="Times New Roman" w:cs="Times New Roman"/>
          <w:sz w:val="28"/>
          <w:szCs w:val="28"/>
        </w:rPr>
        <w:t xml:space="preserve">сить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эффективность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занятий по обучению безопасному поведению на улицах и дорогах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right="-17" w:firstLine="851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Категория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</w:t>
      </w:r>
      <w:r>
        <w:rPr>
          <w:rFonts w:cs="Times New Roman"/>
          <w:sz w:val="28"/>
          <w:szCs w:val="28"/>
        </w:rPr>
        <w:t xml:space="preserve">предназначена для дополнительной подготовки </w:t>
      </w:r>
      <w:r>
        <w:rPr>
          <w:rFonts w:cs="Times New Roman"/>
          <w:sz w:val="28"/>
          <w:szCs w:val="28"/>
        </w:rPr>
        <w:t xml:space="preserve">обучающихся </w:t>
      </w:r>
      <w:bookmarkStart w:id="2" w:name="_Hlk97643180"/>
      <w:r>
        <w:rPr>
          <w:rFonts w:cs="Times New Roman"/>
          <w:sz w:val="28"/>
          <w:szCs w:val="28"/>
        </w:rPr>
        <w:t xml:space="preserve">ДО</w:t>
      </w:r>
      <w:r>
        <w:rPr>
          <w:rFonts w:cs="Times New Roman"/>
          <w:sz w:val="28"/>
          <w:szCs w:val="28"/>
        </w:rPr>
        <w:t xml:space="preserve">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возрасте </w:t>
      </w:r>
      <w:r>
        <w:rPr>
          <w:rFonts w:cs="Times New Roman"/>
          <w:sz w:val="28"/>
          <w:szCs w:val="28"/>
        </w:rPr>
        <w:t xml:space="preserve">5-7 лет</w:t>
      </w:r>
      <w:r>
        <w:rPr>
          <w:rFonts w:cs="Times New Roman"/>
          <w:sz w:val="28"/>
          <w:szCs w:val="28"/>
        </w:rPr>
        <w:t xml:space="preserve">. </w:t>
      </w:r>
      <w:bookmarkEnd w:id="2"/>
      <w:r/>
      <w:r/>
    </w:p>
    <w:p>
      <w:pPr>
        <w:pStyle w:val="761"/>
        <w:ind w:left="851" w:right="-17" w:firstLine="0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1.4. </w:t>
      </w:r>
      <w:r>
        <w:rPr>
          <w:rFonts w:cs="Times New Roman"/>
          <w:b/>
          <w:sz w:val="28"/>
          <w:szCs w:val="28"/>
        </w:rPr>
        <w:t xml:space="preserve">Сроки обучения</w:t>
      </w:r>
      <w:r>
        <w:rPr>
          <w:rFonts w:cs="Times New Roman"/>
          <w:b/>
          <w:sz w:val="28"/>
          <w:szCs w:val="28"/>
        </w:rPr>
        <w:t xml:space="preserve">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</w:t>
      </w:r>
      <w:r>
        <w:rPr>
          <w:rFonts w:cs="Times New Roman"/>
          <w:sz w:val="28"/>
          <w:szCs w:val="28"/>
        </w:rPr>
        <w:t xml:space="preserve">организациях </w:t>
      </w:r>
      <w:r>
        <w:rPr>
          <w:rFonts w:cs="Times New Roman"/>
          <w:sz w:val="28"/>
          <w:szCs w:val="28"/>
        </w:rPr>
        <w:t xml:space="preserve">Республики Башкортостан</w:t>
      </w:r>
      <w:r>
        <w:rPr>
          <w:rFonts w:cs="Times New Roman"/>
          <w:sz w:val="28"/>
          <w:szCs w:val="28"/>
        </w:rPr>
        <w:t xml:space="preserve">, проводимая в рамках дополнительного образования, предназначена для обучающихся </w:t>
      </w:r>
      <w:r>
        <w:rPr>
          <w:rFonts w:cs="Times New Roman"/>
          <w:sz w:val="28"/>
          <w:szCs w:val="28"/>
        </w:rPr>
        <w:t xml:space="preserve">ДО</w:t>
      </w:r>
      <w:r>
        <w:rPr>
          <w:rFonts w:cs="Times New Roman"/>
          <w:sz w:val="28"/>
          <w:szCs w:val="28"/>
        </w:rPr>
        <w:t xml:space="preserve">О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в возрасте 5-7 лет</w:t>
      </w:r>
      <w:r>
        <w:rPr>
          <w:rFonts w:cs="Times New Roman"/>
          <w:sz w:val="28"/>
          <w:szCs w:val="28"/>
        </w:rPr>
        <w:t xml:space="preserve">, рассчитана на 5 недель обучения (10 часов), 2 часа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в неделю.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61"/>
        <w:numPr>
          <w:ilvl w:val="1"/>
          <w:numId w:val="46"/>
        </w:numPr>
        <w:ind w:right="-17"/>
        <w:jc w:val="both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Формы обучения.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  <w:highlight w:val="yellow"/>
        </w:rPr>
      </w:pPr>
      <w:r>
        <w:rPr>
          <w:rFonts w:cs="Times New Roman"/>
          <w:sz w:val="28"/>
          <w:szCs w:val="28"/>
        </w:rPr>
        <w:t xml:space="preserve">Формы деятельности: </w:t>
      </w:r>
      <w:r>
        <w:rPr>
          <w:rFonts w:cs="Times New Roman"/>
          <w:sz w:val="28"/>
          <w:szCs w:val="28"/>
        </w:rPr>
        <w:t xml:space="preserve">лекции-</w:t>
      </w:r>
      <w:r>
        <w:rPr>
          <w:rFonts w:cs="Times New Roman"/>
          <w:sz w:val="28"/>
          <w:szCs w:val="28"/>
        </w:rPr>
        <w:t xml:space="preserve">беседы, </w:t>
      </w:r>
      <w:r>
        <w:rPr>
          <w:rFonts w:cs="Times New Roman"/>
          <w:sz w:val="28"/>
          <w:szCs w:val="28"/>
        </w:rPr>
        <w:t xml:space="preserve">развивающие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диалоги, </w:t>
      </w:r>
      <w:r>
        <w:rPr>
          <w:rFonts w:cs="Times New Roman"/>
          <w:sz w:val="28"/>
          <w:szCs w:val="28"/>
        </w:rPr>
        <w:t xml:space="preserve">сюжетно-ролевые игры, подвижные и настольные игры, моделирование дорожных ситуаций, практическая отработка моделей безопасного поведения на улицах, дорогах, в транспорте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61"/>
        <w:ind w:right="-17" w:firstLine="426"/>
        <w:jc w:val="center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</w:t>
      </w:r>
      <w:r>
        <w:rPr>
          <w:rFonts w:cs="Times New Roman"/>
          <w:b/>
          <w:sz w:val="28"/>
          <w:szCs w:val="28"/>
        </w:rPr>
        <w:tab/>
        <w:t xml:space="preserve">СОДЕРЖАНИЕ ПРОГРАММЫ</w:t>
      </w:r>
      <w:r/>
    </w:p>
    <w:p>
      <w:pPr>
        <w:pStyle w:val="761"/>
        <w:ind w:right="-17" w:firstLine="426"/>
        <w:jc w:val="center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2.1.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Краткое содержание программы</w:t>
      </w:r>
      <w:r/>
    </w:p>
    <w:p>
      <w:pPr>
        <w:pStyle w:val="761"/>
        <w:ind w:right="-17" w:firstLine="0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Темы: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/>
      <w:bookmarkStart w:id="3" w:name="_Hlk97672079"/>
      <w:r>
        <w:rPr>
          <w:rFonts w:cs="Times New Roman"/>
          <w:b/>
          <w:sz w:val="28"/>
          <w:szCs w:val="28"/>
        </w:rPr>
        <w:t xml:space="preserve">Тема №1: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</w:t>
      </w:r>
      <w:r>
        <w:rPr>
          <w:rFonts w:cs="Times New Roman"/>
          <w:sz w:val="28"/>
          <w:szCs w:val="28"/>
        </w:rPr>
        <w:t xml:space="preserve">Безопасность превыше всего</w:t>
      </w:r>
      <w:r>
        <w:rPr>
          <w:rFonts w:cs="Times New Roman"/>
          <w:sz w:val="28"/>
          <w:szCs w:val="28"/>
        </w:rPr>
        <w:t xml:space="preserve">»</w:t>
      </w:r>
      <w:r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 xml:space="preserve">2 часа</w:t>
      </w:r>
      <w:r>
        <w:rPr>
          <w:rFonts w:cs="Times New Roman"/>
          <w:sz w:val="28"/>
          <w:szCs w:val="28"/>
        </w:rPr>
        <w:t xml:space="preserve">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 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/>
      <w:bookmarkStart w:id="4" w:name="_Hlk97675673"/>
      <w:r/>
      <w:bookmarkEnd w:id="3"/>
      <w:r>
        <w:rPr>
          <w:rFonts w:cs="Times New Roman"/>
          <w:b/>
          <w:sz w:val="28"/>
          <w:szCs w:val="28"/>
        </w:rPr>
        <w:t xml:space="preserve">Тема №2:</w:t>
      </w:r>
      <w:r>
        <w:rPr>
          <w:rFonts w:cs="Times New Roman"/>
          <w:sz w:val="28"/>
          <w:szCs w:val="28"/>
        </w:rPr>
        <w:t xml:space="preserve"> «Дорога и ее правила»</w:t>
      </w:r>
      <w:r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 xml:space="preserve">2 часа</w:t>
      </w:r>
      <w:r>
        <w:rPr>
          <w:rFonts w:cs="Times New Roman"/>
          <w:sz w:val="28"/>
          <w:szCs w:val="28"/>
        </w:rPr>
        <w:t xml:space="preserve">) – включает в себя изучение основных составляющих и атрибутов дороги: ее частей, </w:t>
      </w:r>
      <w:r>
        <w:rPr>
          <w:rFonts w:cs="Times New Roman"/>
          <w:sz w:val="28"/>
          <w:szCs w:val="28"/>
        </w:rPr>
        <w:t xml:space="preserve">видов переходов, </w:t>
      </w:r>
      <w:r>
        <w:rPr>
          <w:rFonts w:cs="Times New Roman"/>
          <w:sz w:val="28"/>
          <w:szCs w:val="28"/>
        </w:rPr>
        <w:t xml:space="preserve">светофор</w:t>
      </w:r>
      <w:r>
        <w:rPr>
          <w:rFonts w:cs="Times New Roman"/>
          <w:sz w:val="28"/>
          <w:szCs w:val="28"/>
        </w:rPr>
        <w:t xml:space="preserve">а.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Тема №3:</w:t>
      </w:r>
      <w:r>
        <w:rPr>
          <w:rFonts w:cs="Times New Roman"/>
          <w:sz w:val="28"/>
          <w:szCs w:val="28"/>
        </w:rPr>
        <w:t xml:space="preserve"> «Дорожные знаки. Что это и для чего они нужны?» </w:t>
      </w:r>
      <w:r>
        <w:rPr>
          <w:rFonts w:cs="Times New Roman"/>
          <w:sz w:val="28"/>
          <w:szCs w:val="28"/>
        </w:rPr>
        <w:t xml:space="preserve">(</w:t>
      </w:r>
      <w:r>
        <w:rPr>
          <w:rFonts w:cs="Times New Roman"/>
          <w:sz w:val="28"/>
          <w:szCs w:val="28"/>
        </w:rPr>
        <w:t xml:space="preserve">2 часа</w:t>
      </w:r>
      <w:r>
        <w:rPr>
          <w:rFonts w:cs="Times New Roman"/>
          <w:sz w:val="28"/>
          <w:szCs w:val="28"/>
        </w:rPr>
        <w:t xml:space="preserve">) – предполагается изучение основных дорожных знаков, которые необходимо знать пешеходу, чтобы действовать в соответствии с ними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Тема №4:</w:t>
      </w:r>
      <w:r>
        <w:rPr>
          <w:rFonts w:cs="Times New Roman"/>
          <w:sz w:val="28"/>
          <w:szCs w:val="28"/>
        </w:rPr>
        <w:t xml:space="preserve"> «Я </w:t>
      </w:r>
      <w:r>
        <w:rPr>
          <w:rFonts w:cs="Times New Roman"/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пешеход</w:t>
      </w:r>
      <w:r>
        <w:rPr>
          <w:rFonts w:cs="Times New Roman"/>
          <w:sz w:val="28"/>
          <w:szCs w:val="28"/>
        </w:rPr>
        <w:t xml:space="preserve">. Я – пассажир в автомобиле</w:t>
      </w:r>
      <w:r>
        <w:rPr>
          <w:rFonts w:cs="Times New Roman"/>
          <w:sz w:val="28"/>
          <w:szCs w:val="28"/>
        </w:rPr>
        <w:t xml:space="preserve">». Правила поведения в светлое и темное время суток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(</w:t>
      </w:r>
      <w:r>
        <w:rPr>
          <w:rFonts w:cs="Times New Roman"/>
          <w:sz w:val="28"/>
          <w:szCs w:val="28"/>
        </w:rPr>
        <w:t xml:space="preserve">2 часа</w:t>
      </w:r>
      <w:r>
        <w:rPr>
          <w:rFonts w:cs="Times New Roman"/>
          <w:sz w:val="28"/>
          <w:szCs w:val="28"/>
        </w:rPr>
        <w:t xml:space="preserve">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Тема №5:</w:t>
      </w:r>
      <w:r>
        <w:rPr>
          <w:rFonts w:cs="Times New Roman"/>
          <w:sz w:val="28"/>
          <w:szCs w:val="28"/>
        </w:rPr>
        <w:t xml:space="preserve"> «Мои </w:t>
      </w:r>
      <w:r>
        <w:rPr>
          <w:rFonts w:cs="Times New Roman"/>
          <w:sz w:val="28"/>
          <w:szCs w:val="28"/>
        </w:rPr>
        <w:t xml:space="preserve">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  <w:r/>
    </w:p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Тема №</w:t>
      </w:r>
      <w:r>
        <w:rPr>
          <w:rFonts w:cs="Times New Roman"/>
          <w:b/>
          <w:sz w:val="28"/>
          <w:szCs w:val="28"/>
        </w:rPr>
        <w:t xml:space="preserve">6</w:t>
      </w:r>
      <w:r>
        <w:rPr>
          <w:rFonts w:cs="Times New Roman"/>
          <w:b/>
          <w:sz w:val="28"/>
          <w:szCs w:val="28"/>
        </w:rPr>
        <w:t xml:space="preserve">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«Соблюдение правил </w:t>
      </w:r>
      <w:r>
        <w:rPr>
          <w:rFonts w:cs="Times New Roman"/>
          <w:sz w:val="28"/>
          <w:szCs w:val="28"/>
        </w:rPr>
        <w:t xml:space="preserve">безопасного поведения на дорогах -норма жизни</w:t>
      </w:r>
      <w:r>
        <w:rPr>
          <w:rFonts w:cs="Times New Roman"/>
          <w:sz w:val="28"/>
          <w:szCs w:val="28"/>
        </w:rPr>
        <w:t xml:space="preserve">»</w:t>
      </w:r>
      <w:r>
        <w:rPr>
          <w:rFonts w:cs="Times New Roman"/>
          <w:sz w:val="28"/>
          <w:szCs w:val="28"/>
        </w:rPr>
        <w:t xml:space="preserve"> (1</w:t>
      </w:r>
      <w:r>
        <w:rPr>
          <w:rFonts w:cs="Times New Roman"/>
          <w:sz w:val="28"/>
          <w:szCs w:val="28"/>
        </w:rPr>
        <w:t xml:space="preserve"> час</w:t>
      </w:r>
      <w:r>
        <w:rPr>
          <w:rFonts w:cs="Times New Roman"/>
          <w:sz w:val="28"/>
          <w:szCs w:val="28"/>
        </w:rPr>
        <w:t xml:space="preserve">) </w:t>
      </w:r>
      <w:r>
        <w:rPr>
          <w:rFonts w:cs="Times New Roman"/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совместное занятие для обучающихся и их родителей (законных представителей) по формированию в семье культуры безопасного поведения на дорогах.</w:t>
      </w:r>
      <w:bookmarkEnd w:id="4"/>
      <w:r/>
    </w:p>
    <w:p>
      <w:pPr>
        <w:pStyle w:val="761"/>
        <w:ind w:right="-17" w:firstLine="0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61"/>
        <w:ind w:right="-17" w:firstLine="0"/>
        <w:jc w:val="center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2.2. </w:t>
      </w:r>
      <w:r>
        <w:rPr>
          <w:rFonts w:cs="Times New Roman"/>
          <w:b/>
          <w:sz w:val="28"/>
          <w:szCs w:val="28"/>
        </w:rPr>
        <w:t xml:space="preserve">Учебный план</w:t>
      </w:r>
      <w:r/>
    </w:p>
    <w:p>
      <w:pPr>
        <w:pStyle w:val="761"/>
        <w:ind w:right="-17" w:firstLine="851"/>
        <w:jc w:val="both"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Учебный план оформляется в виде таблицы, которая включает:</w:t>
      </w:r>
      <w:r/>
    </w:p>
    <w:p>
      <w:pPr>
        <w:pStyle w:val="761"/>
        <w:ind w:right="-17" w:firstLine="0"/>
        <w:jc w:val="both"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перечень разделов, тем;</w:t>
      </w:r>
      <w:r/>
    </w:p>
    <w:p>
      <w:pPr>
        <w:pStyle w:val="761"/>
        <w:ind w:right="-17" w:firstLine="0"/>
        <w:jc w:val="both"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количество часов по каждой теме с разбивкой на теоретические </w:t>
      </w: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и практические виды занятий.</w:t>
      </w:r>
      <w:r/>
    </w:p>
    <w:p>
      <w:pPr>
        <w:pStyle w:val="761"/>
        <w:ind w:right="-17" w:firstLine="0"/>
        <w:jc w:val="center"/>
        <w:spacing w:line="240" w:lineRule="auto"/>
        <w:shd w:val="clear" w:color="auto" w:fill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tbl>
      <w:tblPr>
        <w:tblStyle w:val="1107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2608"/>
        <w:gridCol w:w="1825"/>
        <w:gridCol w:w="2099"/>
        <w:gridCol w:w="2116"/>
      </w:tblGrid>
      <w:tr>
        <w:trPr>
          <w:jc w:val="center"/>
        </w:trPr>
        <w:tc>
          <w:tcPr>
            <w:tcW w:w="817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№ п/п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cs="Times New Roman"/>
                <w:b/>
                <w:sz w:val="28"/>
                <w:szCs w:val="28"/>
              </w:rPr>
              <w:t xml:space="preserve">тем и разделов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Всего часов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Теоретических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Практических</w:t>
            </w:r>
            <w:r/>
          </w:p>
        </w:tc>
      </w:tr>
      <w:tr>
        <w:trPr>
          <w:jc w:val="center"/>
        </w:trPr>
        <w:tc>
          <w:tcPr>
            <w:tcW w:w="817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1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«Безопасность превыше всего»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</w:r>
            <w:r/>
          </w:p>
        </w:tc>
      </w:tr>
      <w:tr>
        <w:trPr>
          <w:jc w:val="center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>
              <w:rPr>
                <w:rFonts w:cs="Times New Roman"/>
                <w:sz w:val="28"/>
                <w:szCs w:val="28"/>
              </w:rPr>
              <w:t xml:space="preserve">.1</w:t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1.2</w:t>
            </w:r>
            <w:r/>
          </w:p>
          <w:p>
            <w:pPr>
              <w:pStyle w:val="761"/>
              <w:ind w:right="-17"/>
              <w:jc w:val="both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Дорожное движение, </w:t>
            </w:r>
            <w:r>
              <w:rPr>
                <w:rFonts w:cs="Times New Roman"/>
                <w:sz w:val="28"/>
                <w:szCs w:val="28"/>
              </w:rPr>
              <w:t xml:space="preserve">безопасное поведение, безопасный путь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</w:tr>
      <w:tr>
        <w:trPr>
          <w:jc w:val="center"/>
        </w:trPr>
        <w:tc>
          <w:tcPr>
            <w:tcW w:w="817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Диагностическая игра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«По пути в детский сад»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</w:tr>
      <w:tr>
        <w:trPr>
          <w:jc w:val="center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/>
            <w:bookmarkStart w:id="5" w:name="_Hlk97671704"/>
            <w:r>
              <w:rPr>
                <w:rFonts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Дорога, проезжая часть, тротуар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</w:tr>
      <w:tr>
        <w:trPr>
          <w:jc w:val="center"/>
        </w:trPr>
        <w:tc>
          <w:tcPr>
            <w:tcW w:w="817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Пешеходный светофор, зебра, улица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bookmarkEnd w:id="5"/>
            <w:r/>
          </w:p>
        </w:tc>
      </w:tr>
      <w:tr>
        <w:trPr>
          <w:jc w:val="center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3</w:t>
            </w:r>
            <w:r/>
          </w:p>
          <w:p>
            <w:pPr>
              <w:pStyle w:val="761"/>
              <w:ind w:right="-17"/>
              <w:jc w:val="both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Знак, виды знаков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</w:tr>
      <w:tr>
        <w:trPr>
          <w:jc w:val="center"/>
        </w:trPr>
        <w:tc>
          <w:tcPr>
            <w:tcW w:w="817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Дидактическая игра</w:t>
            </w:r>
            <w:r>
              <w:rPr>
                <w:rFonts w:cs="Times New Roman"/>
                <w:sz w:val="28"/>
                <w:szCs w:val="28"/>
              </w:rPr>
              <w:t xml:space="preserve"> «Лабиринт»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</w:tr>
      <w:tr>
        <w:trPr>
          <w:jc w:val="center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Пешеходный светофор, светофор, велосипедист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</w:tr>
      <w:tr>
        <w:trPr>
          <w:jc w:val="center"/>
        </w:trPr>
        <w:tc>
          <w:tcPr>
            <w:tcW w:w="817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Световозвращатель,</w:t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темное/светлое время суток 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</w:tr>
      <w:tr>
        <w:trPr>
          <w:jc w:val="center"/>
        </w:trPr>
        <w:tc>
          <w:tcPr>
            <w:tcW w:w="817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Глазомер, скорость, звуковой сигнал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</w:tr>
      <w:tr>
        <w:trPr>
          <w:jc w:val="center"/>
        </w:trPr>
        <w:tc>
          <w:tcPr>
            <w:tcW w:w="817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6</w:t>
            </w:r>
            <w:r/>
          </w:p>
        </w:tc>
        <w:tc>
          <w:tcPr>
            <w:tcW w:w="2608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Безопасное движение,</w:t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автокресло, дорожные ловушки</w:t>
            </w:r>
            <w:r/>
          </w:p>
        </w:tc>
        <w:tc>
          <w:tcPr>
            <w:tcW w:w="1825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099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</w:t>
            </w:r>
            <w:r/>
          </w:p>
        </w:tc>
      </w:tr>
    </w:tbl>
    <w:p>
      <w:pPr>
        <w:pStyle w:val="761"/>
        <w:ind w:right="-17" w:firstLine="851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61"/>
        <w:ind w:right="-17" w:firstLine="0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61"/>
        <w:ind w:right="-17" w:firstLine="851"/>
        <w:jc w:val="center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2.3. </w:t>
      </w:r>
      <w:r>
        <w:rPr>
          <w:rFonts w:cs="Times New Roman"/>
          <w:b/>
          <w:sz w:val="28"/>
          <w:szCs w:val="28"/>
        </w:rPr>
        <w:t xml:space="preserve">Учебно-методические материалы</w:t>
      </w:r>
      <w:r/>
    </w:p>
    <w:p>
      <w:pPr>
        <w:pStyle w:val="761"/>
        <w:ind w:right="-17" w:firstLine="851"/>
        <w:jc w:val="center"/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tbl>
      <w:tblPr>
        <w:tblStyle w:val="1107"/>
        <w:tblW w:w="9867" w:type="dxa"/>
        <w:tblLayout w:type="fixed"/>
        <w:tblLook w:val="04A0" w:firstRow="1" w:lastRow="0" w:firstColumn="1" w:lastColumn="0" w:noHBand="0" w:noVBand="1"/>
      </w:tblPr>
      <w:tblGrid>
        <w:gridCol w:w="523"/>
        <w:gridCol w:w="2264"/>
        <w:gridCol w:w="1771"/>
        <w:gridCol w:w="1915"/>
        <w:gridCol w:w="1432"/>
        <w:gridCol w:w="1962"/>
      </w:tblGrid>
      <w:tr>
        <w:trPr/>
        <w:tc>
          <w:tcPr>
            <w:tcW w:w="523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Разделы/темы программы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Форма занятий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Приемы и методы организации учебно-воспитательного процесса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Дидактический материал, техническое  оснащение занятий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jc w:val="center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Форма подведения итогов</w:t>
            </w:r>
            <w:r/>
          </w:p>
        </w:tc>
      </w:tr>
      <w:tr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/>
            <w:bookmarkStart w:id="6" w:name="_Hlk97671660"/>
            <w:r>
              <w:rPr>
                <w:rFonts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Дорожное движение, безопасное поведение, безопасный путь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</w:t>
            </w:r>
            <w:r>
              <w:rPr>
                <w:rFonts w:cs="Times New Roman"/>
                <w:sz w:val="24"/>
                <w:szCs w:val="24"/>
              </w:rPr>
              <w:t xml:space="preserve">я</w:t>
            </w:r>
            <w:r>
              <w:rPr>
                <w:rFonts w:cs="Times New Roman"/>
                <w:sz w:val="24"/>
                <w:szCs w:val="24"/>
              </w:rPr>
              <w:t xml:space="preserve">-бесед</w:t>
            </w:r>
            <w:r>
              <w:rPr>
                <w:rFonts w:cs="Times New Roman"/>
                <w:sz w:val="24"/>
                <w:szCs w:val="24"/>
              </w:rPr>
              <w:t xml:space="preserve">а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рисунки, карточки с заданиями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Лекция-беседа</w:t>
            </w:r>
            <w:bookmarkEnd w:id="6"/>
            <w:r/>
          </w:p>
        </w:tc>
      </w:tr>
      <w:tr>
        <w:trPr/>
        <w:tc>
          <w:tcPr>
            <w:tcW w:w="523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Диагностическая игра «По пути в детский сад»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Сюжетно-ролевые игры, </w:t>
            </w:r>
            <w:r>
              <w:rPr>
                <w:rFonts w:cs="Times New Roman"/>
                <w:sz w:val="24"/>
                <w:szCs w:val="24"/>
              </w:rPr>
              <w:t xml:space="preserve">моделирование дорожных ситуаций.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Паспорт дорожной безопасности ДОО, макеты улиц и дорог.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</w:t>
            </w:r>
            <w:r>
              <w:rPr>
                <w:rFonts w:cs="Times New Roman"/>
                <w:sz w:val="24"/>
                <w:szCs w:val="24"/>
              </w:rPr>
              <w:t xml:space="preserve">рактическая отработка моделей безопасного поведения</w:t>
            </w:r>
            <w:r>
              <w:rPr>
                <w:rFonts w:cs="Times New Roman"/>
                <w:sz w:val="24"/>
                <w:szCs w:val="24"/>
              </w:rPr>
              <w:t xml:space="preserve"> на дорогах.</w:t>
            </w:r>
            <w:r/>
          </w:p>
        </w:tc>
      </w:tr>
      <w:tr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Дорога, проезжая часть, тротуар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</w:t>
            </w:r>
            <w:r>
              <w:rPr>
                <w:rFonts w:cs="Times New Roman"/>
                <w:sz w:val="24"/>
                <w:szCs w:val="24"/>
              </w:rPr>
              <w:t xml:space="preserve">я</w:t>
            </w:r>
            <w:r>
              <w:rPr>
                <w:rFonts w:cs="Times New Roman"/>
                <w:sz w:val="24"/>
                <w:szCs w:val="24"/>
              </w:rPr>
              <w:t xml:space="preserve">-бесед</w:t>
            </w:r>
            <w:r>
              <w:rPr>
                <w:rFonts w:cs="Times New Roman"/>
                <w:sz w:val="24"/>
                <w:szCs w:val="24"/>
              </w:rPr>
              <w:t xml:space="preserve">а,</w:t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подвижные и настольные игры.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рисунки, карточки с заданиями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Лекция-беседа, решение</w:t>
            </w:r>
            <w:r>
              <w:rPr>
                <w:rFonts w:cs="Times New Roman"/>
                <w:sz w:val="24"/>
                <w:szCs w:val="24"/>
              </w:rPr>
              <w:t xml:space="preserve"> проблемно-игровых </w:t>
            </w:r>
            <w:r>
              <w:rPr>
                <w:rFonts w:cs="Times New Roman"/>
                <w:sz w:val="24"/>
                <w:szCs w:val="24"/>
              </w:rPr>
              <w:t xml:space="preserve"> заданий</w:t>
            </w:r>
            <w:r>
              <w:rPr>
                <w:rFonts w:cs="Times New Roman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tcW w:w="523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Пешеходный светофор, зебра, улица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</w:t>
            </w:r>
            <w:r>
              <w:rPr>
                <w:rFonts w:cs="Times New Roman"/>
                <w:sz w:val="24"/>
                <w:szCs w:val="24"/>
              </w:rPr>
              <w:t xml:space="preserve">я</w:t>
            </w:r>
            <w:r>
              <w:rPr>
                <w:rFonts w:cs="Times New Roman"/>
                <w:sz w:val="24"/>
                <w:szCs w:val="24"/>
              </w:rPr>
              <w:t xml:space="preserve">-бесед</w:t>
            </w:r>
            <w:r>
              <w:rPr>
                <w:rFonts w:cs="Times New Roman"/>
                <w:sz w:val="24"/>
                <w:szCs w:val="24"/>
              </w:rPr>
              <w:t xml:space="preserve">а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 xml:space="preserve">подвижные и настольные игры.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</w:t>
            </w:r>
            <w:r>
              <w:rPr>
                <w:rFonts w:cs="Times New Roman"/>
                <w:sz w:val="24"/>
                <w:szCs w:val="24"/>
              </w:rPr>
              <w:t xml:space="preserve">макеты улиц и дорог.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</w:t>
            </w:r>
            <w:r>
              <w:rPr>
                <w:rFonts w:cs="Times New Roman"/>
                <w:sz w:val="24"/>
                <w:szCs w:val="24"/>
              </w:rPr>
              <w:t xml:space="preserve">ешение </w:t>
            </w:r>
            <w:r>
              <w:rPr>
                <w:rFonts w:cs="Times New Roman"/>
                <w:sz w:val="24"/>
                <w:szCs w:val="24"/>
              </w:rPr>
              <w:t xml:space="preserve">проблемно-игровых  </w:t>
            </w:r>
            <w:r>
              <w:rPr>
                <w:rFonts w:cs="Times New Roman"/>
                <w:sz w:val="24"/>
                <w:szCs w:val="24"/>
              </w:rPr>
              <w:t xml:space="preserve">задан</w:t>
            </w:r>
            <w:r>
              <w:rPr>
                <w:rFonts w:cs="Times New Roman"/>
                <w:sz w:val="24"/>
                <w:szCs w:val="24"/>
              </w:rPr>
              <w:t xml:space="preserve">ий.</w:t>
            </w:r>
            <w:r/>
          </w:p>
        </w:tc>
      </w:tr>
      <w:tr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Знак, виды знаков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</w:t>
            </w:r>
            <w:r>
              <w:rPr>
                <w:rFonts w:cs="Times New Roman"/>
                <w:sz w:val="24"/>
                <w:szCs w:val="24"/>
              </w:rPr>
              <w:t xml:space="preserve">я</w:t>
            </w:r>
            <w:r>
              <w:rPr>
                <w:rFonts w:cs="Times New Roman"/>
                <w:sz w:val="24"/>
                <w:szCs w:val="24"/>
              </w:rPr>
              <w:t xml:space="preserve">-бесед</w:t>
            </w:r>
            <w:r>
              <w:rPr>
                <w:rFonts w:cs="Times New Roman"/>
                <w:sz w:val="24"/>
                <w:szCs w:val="24"/>
              </w:rPr>
              <w:t xml:space="preserve">а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рисунки, карточки с заданиями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Лекция-беседа, решение заданий</w:t>
            </w:r>
            <w:r>
              <w:rPr>
                <w:rFonts w:cs="Times New Roman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tcW w:w="523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Дидактическ</w:t>
            </w:r>
            <w:r>
              <w:rPr>
                <w:rFonts w:cs="Times New Roman"/>
                <w:sz w:val="24"/>
                <w:szCs w:val="24"/>
              </w:rPr>
              <w:t xml:space="preserve">ие </w:t>
            </w:r>
            <w:r>
              <w:rPr>
                <w:rFonts w:cs="Times New Roman"/>
                <w:sz w:val="24"/>
                <w:szCs w:val="24"/>
              </w:rPr>
              <w:t xml:space="preserve">игр</w:t>
            </w:r>
            <w:r>
              <w:rPr>
                <w:rFonts w:cs="Times New Roman"/>
                <w:sz w:val="24"/>
                <w:szCs w:val="24"/>
              </w:rPr>
              <w:t xml:space="preserve">ы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Лекция-беседа, настольные</w:t>
            </w:r>
            <w:r>
              <w:rPr>
                <w:rFonts w:cs="Times New Roman"/>
                <w:sz w:val="24"/>
                <w:szCs w:val="24"/>
              </w:rPr>
              <w:t xml:space="preserve"> и сюжетно-ролевые игры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</w:t>
            </w:r>
            <w:r/>
          </w:p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макеты улиц и дорог.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</w:t>
            </w:r>
            <w:r>
              <w:rPr>
                <w:rFonts w:cs="Times New Roman"/>
                <w:sz w:val="24"/>
                <w:szCs w:val="24"/>
              </w:rPr>
              <w:t xml:space="preserve">ешение</w:t>
            </w:r>
            <w:r>
              <w:rPr>
                <w:rFonts w:cs="Times New Roman"/>
                <w:sz w:val="24"/>
                <w:szCs w:val="24"/>
              </w:rPr>
              <w:t xml:space="preserve"> проблемно-игровых</w:t>
            </w:r>
            <w:r>
              <w:rPr>
                <w:rFonts w:cs="Times New Roman"/>
                <w:sz w:val="24"/>
                <w:szCs w:val="24"/>
              </w:rPr>
              <w:t xml:space="preserve"> заданий</w:t>
            </w:r>
            <w:r>
              <w:rPr>
                <w:rFonts w:cs="Times New Roman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tcW w:w="523" w:type="dxa"/>
            <w:vMerge w:val="restart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Пешеходный светофор, светофор, велосипедист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</w:t>
            </w:r>
            <w:r>
              <w:rPr>
                <w:rFonts w:cs="Times New Roman"/>
                <w:sz w:val="24"/>
                <w:szCs w:val="24"/>
              </w:rPr>
              <w:t xml:space="preserve">я</w:t>
            </w:r>
            <w:r>
              <w:rPr>
                <w:rFonts w:cs="Times New Roman"/>
                <w:sz w:val="24"/>
                <w:szCs w:val="24"/>
              </w:rPr>
              <w:t xml:space="preserve">-бесед</w:t>
            </w:r>
            <w:r>
              <w:rPr>
                <w:rFonts w:cs="Times New Roman"/>
                <w:sz w:val="24"/>
                <w:szCs w:val="24"/>
              </w:rPr>
              <w:t xml:space="preserve">а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</w:rPr>
              <w:t xml:space="preserve">подвижные и настольные игры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</w:t>
            </w:r>
            <w:r>
              <w:rPr>
                <w:rFonts w:cs="Times New Roman"/>
                <w:sz w:val="24"/>
                <w:szCs w:val="24"/>
              </w:rPr>
              <w:t xml:space="preserve">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</w:t>
            </w:r>
            <w:r/>
          </w:p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рисунки, карточки с </w:t>
            </w:r>
            <w:r>
              <w:rPr>
                <w:rFonts w:cs="Times New Roman"/>
                <w:sz w:val="24"/>
                <w:szCs w:val="24"/>
              </w:rPr>
              <w:t xml:space="preserve">заданиями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</w:t>
            </w:r>
            <w:r>
              <w:rPr>
                <w:rFonts w:cs="Times New Roman"/>
                <w:sz w:val="24"/>
                <w:szCs w:val="24"/>
              </w:rPr>
              <w:t xml:space="preserve">а</w:t>
            </w:r>
            <w:r/>
          </w:p>
        </w:tc>
      </w:tr>
      <w:tr>
        <w:trPr/>
        <w:tc>
          <w:tcPr>
            <w:tcW w:w="523" w:type="dxa"/>
            <w:vMerge w:val="continue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Световозвращатель,</w:t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темное/светлое время суток 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Лекции-беседы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</w:t>
            </w:r>
            <w:r>
              <w:rPr>
                <w:rFonts w:cs="Times New Roman"/>
                <w:sz w:val="24"/>
                <w:szCs w:val="24"/>
              </w:rPr>
              <w:t xml:space="preserve">световозврашатели (брелоки, браслеты, </w:t>
            </w:r>
            <w:r>
              <w:rPr>
                <w:rFonts w:cs="Times New Roman"/>
                <w:sz w:val="24"/>
                <w:szCs w:val="24"/>
              </w:rPr>
              <w:t xml:space="preserve">жилеты, </w:t>
            </w:r>
            <w:r>
              <w:rPr>
                <w:rFonts w:cs="Times New Roman"/>
                <w:sz w:val="24"/>
                <w:szCs w:val="24"/>
              </w:rPr>
              <w:t xml:space="preserve">наклейки и т.п.)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Лекция-беседа</w:t>
            </w:r>
            <w:r>
              <w:rPr>
                <w:rFonts w:cs="Times New Roman"/>
                <w:sz w:val="24"/>
                <w:szCs w:val="24"/>
              </w:rPr>
              <w:t xml:space="preserve">,</w:t>
            </w:r>
            <w:r/>
          </w:p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отработка моделей безопасного поведения на улице.</w:t>
            </w:r>
            <w:r/>
          </w:p>
        </w:tc>
      </w:tr>
      <w:tr>
        <w:trPr/>
        <w:tc>
          <w:tcPr>
            <w:tcW w:w="523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Глазомер, скорость, звуковой сигнал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</w:t>
            </w:r>
            <w:r>
              <w:rPr>
                <w:rFonts w:cs="Times New Roman"/>
                <w:sz w:val="24"/>
                <w:szCs w:val="24"/>
              </w:rPr>
              <w:t xml:space="preserve">я</w:t>
            </w:r>
            <w:r>
              <w:rPr>
                <w:rFonts w:cs="Times New Roman"/>
                <w:sz w:val="24"/>
                <w:szCs w:val="24"/>
              </w:rPr>
              <w:t xml:space="preserve">-бесед</w:t>
            </w:r>
            <w:r>
              <w:rPr>
                <w:rFonts w:cs="Times New Roman"/>
                <w:sz w:val="24"/>
                <w:szCs w:val="24"/>
              </w:rPr>
              <w:t xml:space="preserve">а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моделирование дорожных ситуаций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Проблемный, словесный, практический. 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Презентация, рисунки, карточки с заданиями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Лекция-беседа, решение заданий</w:t>
            </w:r>
            <w:r>
              <w:rPr>
                <w:rFonts w:cs="Times New Roman"/>
                <w:sz w:val="24"/>
                <w:szCs w:val="24"/>
              </w:rPr>
              <w:t xml:space="preserve">, практическая отработка моделей безопасного поведения на улице</w:t>
            </w:r>
            <w:r/>
          </w:p>
        </w:tc>
      </w:tr>
      <w:tr>
        <w:trPr/>
        <w:tc>
          <w:tcPr>
            <w:tcW w:w="523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2264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Безопасное движение,</w:t>
            </w:r>
            <w:r/>
          </w:p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автокресло, дорожные ловушки</w:t>
            </w:r>
            <w:r/>
          </w:p>
        </w:tc>
        <w:tc>
          <w:tcPr>
            <w:tcW w:w="1771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Сюжетно-ролевые и </w:t>
            </w:r>
            <w:r>
              <w:rPr>
                <w:rFonts w:cs="Times New Roman"/>
                <w:sz w:val="24"/>
                <w:szCs w:val="24"/>
              </w:rPr>
              <w:t xml:space="preserve">подвижные игры</w:t>
            </w:r>
            <w:r/>
          </w:p>
        </w:tc>
        <w:tc>
          <w:tcPr>
            <w:tcW w:w="1915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под руководством педагога.</w:t>
            </w:r>
            <w:r/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761"/>
              <w:ind w:right="-17" w:firstLine="0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Актовый или спортивный зал, световозвращающие жилеты, напольные макеты дорог</w:t>
            </w:r>
            <w:r/>
          </w:p>
        </w:tc>
        <w:tc>
          <w:tcPr>
            <w:tcW w:w="1962" w:type="dxa"/>
            <w:textDirection w:val="lrTb"/>
            <w:noWrap w:val="false"/>
          </w:tcPr>
          <w:p>
            <w:pPr>
              <w:pStyle w:val="761"/>
              <w:ind w:right="-17" w:firstLine="0"/>
              <w:jc w:val="both"/>
              <w:spacing w:line="240" w:lineRule="auto"/>
              <w:shd w:val="clear" w:color="auto" w:fil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Лекция-беседа,</w:t>
            </w:r>
            <w:r>
              <w:rPr>
                <w:rFonts w:cs="Times New Roman"/>
                <w:sz w:val="24"/>
                <w:szCs w:val="24"/>
              </w:rPr>
              <w:t xml:space="preserve"> решение заданий</w:t>
            </w:r>
            <w:r/>
          </w:p>
        </w:tc>
      </w:tr>
    </w:tbl>
    <w:p>
      <w:pPr>
        <w:pStyle w:val="761"/>
        <w:ind w:right="-17" w:firstLine="0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61"/>
        <w:ind w:right="-17" w:firstLine="567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Тема №1:</w:t>
      </w:r>
      <w:r>
        <w:rPr>
          <w:rFonts w:cs="Times New Roman"/>
          <w:sz w:val="28"/>
          <w:szCs w:val="28"/>
        </w:rPr>
        <w:t xml:space="preserve"> «Безопасность превыше всего» (2 часа)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</w:t>
      </w:r>
      <w:r/>
    </w:p>
    <w:p>
      <w:pPr>
        <w:ind w:right="-1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и развивать у обучающихся целостное восприятие окружающей дорожной среды, наблюдательность; выбирать наиболее безопасный путь в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 xml:space="preserve">и домой. Показать обучающимся опасные места вокруг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, объекты, закрывающие обзор улиц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дорог. </w:t>
      </w:r>
      <w:r/>
    </w:p>
    <w:p>
      <w:pPr>
        <w:ind w:right="-17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Содержание:</w:t>
      </w:r>
      <w:r/>
    </w:p>
    <w:p>
      <w:pPr>
        <w:ind w:right="-17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дорога в </w:t>
      </w:r>
      <w:r>
        <w:rPr>
          <w:rFonts w:ascii="Times New Roman" w:hAnsi="Times New Roman" w:cs="Times New Roman"/>
          <w:sz w:val="28"/>
          <w:szCs w:val="28"/>
        </w:rPr>
        <w:t xml:space="preserve">детский сад</w:t>
      </w:r>
      <w:r>
        <w:rPr>
          <w:rFonts w:ascii="Times New Roman" w:hAnsi="Times New Roman" w:cs="Times New Roman"/>
          <w:sz w:val="28"/>
          <w:szCs w:val="28"/>
        </w:rPr>
        <w:t xml:space="preserve"> и домой;</w:t>
      </w:r>
      <w:r/>
    </w:p>
    <w:p>
      <w:pPr>
        <w:ind w:left="709" w:right="-17"/>
        <w:jc w:val="both"/>
        <w:spacing w:after="0" w:line="240" w:lineRule="auto"/>
        <w:tabs>
          <w:tab w:val="left" w:pos="0" w:leader="none"/>
          <w:tab w:val="left" w:pos="7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экскурсия по маршруту одного из обучающихся к дому и другого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дома в </w:t>
      </w:r>
      <w:r>
        <w:rPr>
          <w:rFonts w:ascii="Times New Roman" w:hAnsi="Times New Roman" w:cs="Times New Roman"/>
          <w:sz w:val="28"/>
          <w:szCs w:val="28"/>
        </w:rPr>
        <w:t xml:space="preserve">детский сад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left="709" w:right="-17"/>
        <w:jc w:val="both"/>
        <w:spacing w:after="0" w:line="240" w:lineRule="auto"/>
        <w:tabs>
          <w:tab w:val="left" w:pos="0" w:leader="none"/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обсуждение на маршруте и после возвращения </w:t>
      </w:r>
      <w:r>
        <w:rPr>
          <w:rFonts w:ascii="Times New Roman" w:hAnsi="Times New Roman" w:cs="Times New Roman"/>
          <w:sz w:val="28"/>
          <w:szCs w:val="28"/>
        </w:rPr>
        <w:t xml:space="preserve">в группу</w:t>
      </w:r>
      <w:r>
        <w:rPr>
          <w:rFonts w:ascii="Times New Roman" w:hAnsi="Times New Roman" w:cs="Times New Roman"/>
          <w:sz w:val="28"/>
          <w:szCs w:val="28"/>
        </w:rPr>
        <w:t xml:space="preserve"> наиболее опасных мест пути;</w:t>
      </w:r>
      <w:r/>
    </w:p>
    <w:p>
      <w:pPr>
        <w:ind w:left="709" w:right="-17"/>
        <w:jc w:val="both"/>
        <w:spacing w:after="0" w:line="240" w:lineRule="auto"/>
        <w:tabs>
          <w:tab w:val="left" w:pos="0" w:leader="none"/>
          <w:tab w:val="left" w:pos="71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зачем нужны правила дорожного движения?</w:t>
      </w:r>
      <w:r/>
    </w:p>
    <w:p>
      <w:pPr>
        <w:ind w:left="709" w:right="-17"/>
        <w:jc w:val="both"/>
        <w:spacing w:after="0" w:line="240" w:lineRule="auto"/>
        <w:tabs>
          <w:tab w:val="left" w:pos="0" w:leader="none"/>
          <w:tab w:val="left" w:pos="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когда они появились и какую пользу приносят?</w:t>
      </w:r>
      <w:r/>
    </w:p>
    <w:p>
      <w:pPr>
        <w:ind w:left="709" w:right="-17"/>
        <w:jc w:val="both"/>
        <w:spacing w:after="0" w:line="240" w:lineRule="auto"/>
        <w:tabs>
          <w:tab w:val="left" w:pos="0" w:leader="none"/>
          <w:tab w:val="left" w:pos="7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опасности, которые несет транспорт человеку.</w:t>
      </w:r>
      <w:bookmarkStart w:id="7" w:name="bookmark8"/>
      <w:r/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№2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«Дорога и ее правила»</w:t>
      </w:r>
      <w:r>
        <w:rPr>
          <w:rFonts w:ascii="Times New Roman" w:hAnsi="Times New Roman" w:cs="Times New Roman"/>
          <w:sz w:val="28"/>
          <w:szCs w:val="28"/>
        </w:rPr>
        <w:t xml:space="preserve"> (2 часа) – включает в себя изучение основных составляющих и атрибутов дороги: ее частей, видов </w:t>
      </w:r>
      <w:r>
        <w:rPr>
          <w:rFonts w:ascii="Times New Roman" w:hAnsi="Times New Roman" w:cs="Times New Roman"/>
          <w:sz w:val="28"/>
          <w:szCs w:val="28"/>
        </w:rPr>
        <w:t xml:space="preserve">светофоров,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переходов. 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повт</w:t>
      </w:r>
      <w:r>
        <w:rPr>
          <w:rFonts w:ascii="Times New Roman" w:hAnsi="Times New Roman" w:cs="Times New Roman"/>
          <w:sz w:val="28"/>
          <w:szCs w:val="28"/>
        </w:rPr>
        <w:t xml:space="preserve">орить и закрепить знания о проезжей части дороги и правилах движения по тротуару, пешеходной дорожке и обочине; сформировать представление о пешеходных переходах; воспитывать дисциплинированность в соблюдении правил перехода улицы и дороги.                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Содержание: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проезжая часть дороги; 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двор и внутриквартальные проезды - чем они опасны;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опасности от транспорта внутри двора;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зачем устанавливают знаки: «Дети», «Жилая зона», «Ограничение максимальной скорости», «Стоянка запрещена», «Въезд запрещен». Как они помогают обеспечить безопасность?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семейный фотоконкурс «Мой безопасный город».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№3:</w:t>
      </w:r>
      <w:r>
        <w:rPr>
          <w:rFonts w:ascii="Times New Roman" w:hAnsi="Times New Roman" w:cs="Times New Roman"/>
          <w:sz w:val="28"/>
          <w:szCs w:val="28"/>
        </w:rPr>
        <w:t xml:space="preserve"> «Дорожные знаки. Что это и для чего они нужны?» (2 часа) – предполагается изучение основных дорожных знаков, которые необходимо знать пешеходу, чтобы действовать в соответствии с ними.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повторить и закрепить знания о дорожных знаках,              </w:t>
      </w:r>
      <w:r>
        <w:rPr>
          <w:rFonts w:ascii="Times New Roman" w:hAnsi="Times New Roman" w:cs="Times New Roman"/>
          <w:sz w:val="28"/>
          <w:szCs w:val="28"/>
        </w:rPr>
        <w:t xml:space="preserve">ознакомить обучающихся с понятием – «светофор», объяснить его световые сигналы и научить бе</w:t>
      </w:r>
      <w:r>
        <w:rPr>
          <w:rFonts w:ascii="Times New Roman" w:hAnsi="Times New Roman" w:cs="Times New Roman"/>
          <w:sz w:val="28"/>
          <w:szCs w:val="28"/>
        </w:rPr>
        <w:t xml:space="preserve">зопасно переходить улицу по зеленому сигналу светофора. Объяснить, в чем различие светофоров для водителей и для пешеходов; приучить к дисциплине на дороге, вырабатывать привычку переходить улицу только на разрешающий сигнал светофора и жест регулировщика.</w:t>
      </w:r>
      <w:r/>
    </w:p>
    <w:p>
      <w:pPr>
        <w:ind w:right="-17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Содержание: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виды дорожных знаков; 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дорожные знаки возле ДОО;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первичное понятие о светофоре;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перейти улицу и дорогу, используя сигналы светофора и жесты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регулировщика?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места перехода проезжей части дороги;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нарушители подвергают опасности свою жизнь и жизнь других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пешеходов, водителей и пассажиров.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гра «</w:t>
      </w:r>
      <w:r>
        <w:rPr>
          <w:rFonts w:ascii="Times New Roman" w:hAnsi="Times New Roman" w:cs="Times New Roman"/>
          <w:sz w:val="28"/>
          <w:szCs w:val="28"/>
        </w:rPr>
        <w:t xml:space="preserve">Перекресток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гра «</w:t>
      </w:r>
      <w:r>
        <w:rPr>
          <w:rFonts w:ascii="Times New Roman" w:hAnsi="Times New Roman" w:cs="Times New Roman"/>
          <w:sz w:val="28"/>
          <w:szCs w:val="28"/>
        </w:rPr>
        <w:t xml:space="preserve">Расставь дорожные знаки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«Мы за безопасную дорогу» - конкурс детских рисунков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№4:</w:t>
      </w:r>
      <w:r>
        <w:rPr>
          <w:rFonts w:ascii="Times New Roman" w:hAnsi="Times New Roman" w:cs="Times New Roman"/>
          <w:sz w:val="28"/>
          <w:szCs w:val="28"/>
        </w:rPr>
        <w:t xml:space="preserve"> «Я – пешеход. Я – пассажир в автомобиле. Правила поведения в светлое и темное время суток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(2 часа) – направлена на изучение правил поведения ребенка на тротуарах, обочинах, в особенности в темное </w:t>
      </w:r>
      <w:r>
        <w:rPr>
          <w:rFonts w:ascii="Times New Roman" w:hAnsi="Times New Roman" w:cs="Times New Roman"/>
          <w:sz w:val="28"/>
          <w:szCs w:val="28"/>
        </w:rPr>
        <w:t xml:space="preserve">время суток; рассматриваются правила поведения и безопасной перевозки ребенка в автомобиле.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 обучающихся понятие «участник дорожного движения», развить умение оценивать действия водителей, пешеходов, пассажиров как правильные - безопасные и неправильные - опасные; расширить словарный запас по дорожной лексике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пешеход, водитель, пассажир;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виды транспортных средств;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виды пешеходных переходов. Знаки и обозначения.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очему подземный и надземный переходы полностью безопасны?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зачем нужно автокресло в машине?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виды световозвраща</w:t>
      </w:r>
      <w:r>
        <w:rPr>
          <w:rFonts w:ascii="Times New Roman" w:hAnsi="Times New Roman" w:cs="Times New Roman"/>
          <w:sz w:val="28"/>
          <w:szCs w:val="28"/>
        </w:rPr>
        <w:t xml:space="preserve">ющих</w:t>
      </w:r>
      <w:r>
        <w:rPr>
          <w:rFonts w:ascii="Times New Roman" w:hAnsi="Times New Roman" w:cs="Times New Roman"/>
          <w:sz w:val="28"/>
          <w:szCs w:val="28"/>
        </w:rPr>
        <w:t xml:space="preserve"> элементов на одежде, когда и где носить?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фотоконкурс «Стать заметней!».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№5:</w:t>
      </w:r>
      <w:r>
        <w:rPr>
          <w:rFonts w:ascii="Times New Roman" w:hAnsi="Times New Roman" w:cs="Times New Roman"/>
          <w:sz w:val="28"/>
          <w:szCs w:val="28"/>
        </w:rPr>
        <w:t xml:space="preserve"> «Мои </w:t>
      </w:r>
      <w:r>
        <w:rPr>
          <w:rFonts w:ascii="Times New Roman" w:hAnsi="Times New Roman" w:cs="Times New Roman"/>
          <w:sz w:val="28"/>
          <w:szCs w:val="28"/>
        </w:rPr>
        <w:t xml:space="preserve">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>
        <w:rPr>
          <w:rFonts w:ascii="Times New Roman" w:hAnsi="Times New Roman" w:cs="Times New Roman"/>
          <w:sz w:val="28"/>
          <w:szCs w:val="28"/>
        </w:rPr>
        <w:t xml:space="preserve">формировать, развивать у обучающихся целостное восприятие окружающей дорожной среды; провести анализ типичных ошибок в поведении детей на улицах и дорогах.</w:t>
      </w:r>
      <w:r>
        <w:rPr>
          <w:rFonts w:ascii="Times New Roman" w:hAnsi="Times New Roman" w:cs="Times New Roman"/>
          <w:sz w:val="28"/>
          <w:szCs w:val="28"/>
        </w:rPr>
        <w:t xml:space="preserve"> Научить видеть движение машин, концентрировать внимание на них, слышать звуки, шум приближающихся машин, адекватно реагировать на изменяющуюся дорожную обстановку.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Содержание:</w:t>
      </w:r>
      <w:r>
        <w:rPr>
          <w:rFonts w:ascii="Times New Roman" w:hAnsi="Times New Roman" w:cs="Times New Roman"/>
          <w:sz w:val="28"/>
          <w:szCs w:val="28"/>
        </w:rPr>
        <w:tab/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опасные места на улицах и дорогах;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опасность выхода на проезжую часть из-за стоящих машин, объектов,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ограничивающих обзор дороги;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поведение детей во дворах, на улицах, дорогах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right="-17" w:firstLine="851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№6:</w:t>
      </w:r>
      <w:r>
        <w:rPr>
          <w:rFonts w:ascii="Times New Roman" w:hAnsi="Times New Roman" w:cs="Times New Roman"/>
          <w:sz w:val="28"/>
          <w:szCs w:val="28"/>
        </w:rPr>
        <w:t xml:space="preserve"> «Соблюдение правил безопасного поведения на дорогах -норма жизни» (1 час) – совместное занятие для обучающихся и их родителей (законных представителей) по формированию в семье культуры безопасного поведения на дорогах.</w:t>
      </w:r>
      <w:r/>
    </w:p>
    <w:p>
      <w:pPr>
        <w:ind w:right="-17" w:firstLine="709"/>
        <w:jc w:val="both"/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/>
      <w:bookmarkStart w:id="8" w:name="bookmark9"/>
      <w:r/>
      <w:bookmarkEnd w:id="7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Цель занятия: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научить правилам дисциплинарного поведения, умению предвидеть опасность, воспитывать наблюдательность, осторожность.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/>
    </w:p>
    <w:p>
      <w:pPr>
        <w:ind w:right="-17" w:firstLine="709"/>
        <w:keepLines/>
        <w:keepNext/>
        <w:spacing w:after="0" w:line="240" w:lineRule="auto"/>
        <w:rPr>
          <w:rFonts w:ascii="Times New Roman" w:hAnsi="Times New Roman"/>
          <w:b/>
          <w:bCs/>
          <w:sz w:val="26"/>
          <w:szCs w:val="26"/>
        </w:rPr>
        <w:outlineLvl w:val="7"/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Содержание:</w:t>
      </w:r>
      <w:bookmarkEnd w:id="8"/>
      <w:r/>
    </w:p>
    <w:p>
      <w:pPr>
        <w:ind w:right="-17" w:firstLine="709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команда родителей и команда детей; </w:t>
      </w:r>
      <w:r/>
    </w:p>
    <w:p>
      <w:pPr>
        <w:ind w:right="-17" w:firstLine="709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задачи Пети Светофорова;</w:t>
      </w:r>
      <w:r/>
    </w:p>
    <w:p>
      <w:pPr>
        <w:ind w:right="-17" w:firstLine="709"/>
        <w:keepLines/>
        <w:keepNext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outlineLvl w:val="7"/>
      </w:pPr>
      <w:r/>
      <w:bookmarkStart w:id="9" w:name="bookmark12"/>
      <w:r>
        <w:rPr>
          <w:rFonts w:ascii="Times New Roman" w:hAnsi="Times New Roman" w:cs="Times New Roman"/>
          <w:sz w:val="28"/>
          <w:szCs w:val="28"/>
        </w:rPr>
        <w:t xml:space="preserve">- конкурс видеороликов «Катаюсь безопасно!».</w:t>
      </w:r>
      <w:bookmarkEnd w:id="9"/>
      <w:r/>
    </w:p>
    <w:p>
      <w:pPr>
        <w:pStyle w:val="761"/>
        <w:ind w:right="-17" w:firstLine="709"/>
        <w:jc w:val="both"/>
        <w:spacing w:line="240" w:lineRule="auto"/>
        <w:rPr>
          <w:rFonts w:cs="Times New Roman"/>
          <w:sz w:val="28"/>
          <w:szCs w:val="28"/>
        </w:rPr>
      </w:pPr>
      <w:r>
        <w:rPr>
          <w:rStyle w:val="989"/>
          <w:b w:val="0"/>
          <w:sz w:val="28"/>
          <w:szCs w:val="28"/>
        </w:rPr>
        <w:t xml:space="preserve">- игра «Автоинспектор и водители»;</w:t>
      </w:r>
      <w:r/>
    </w:p>
    <w:p>
      <w:pPr>
        <w:pStyle w:val="759"/>
        <w:ind w:right="-17" w:firstLine="0"/>
        <w:spacing w:before="0" w:after="0" w:line="240" w:lineRule="auto"/>
        <w:shd w:val="clear" w:color="auto" w:fill="auto"/>
        <w:rPr>
          <w:rStyle w:val="803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numPr>
          <w:ilvl w:val="1"/>
          <w:numId w:val="47"/>
        </w:numPr>
        <w:ind w:right="-17"/>
        <w:spacing w:before="0" w:after="0" w:line="240" w:lineRule="auto"/>
        <w:shd w:val="clear" w:color="auto" w:fill="auto"/>
        <w:rPr>
          <w:rStyle w:val="803"/>
          <w:rFonts w:cs="Times New Roman"/>
          <w:sz w:val="28"/>
          <w:szCs w:val="28"/>
        </w:rPr>
      </w:pPr>
      <w:r>
        <w:rPr>
          <w:rStyle w:val="803"/>
          <w:rFonts w:cs="Times New Roman"/>
          <w:sz w:val="28"/>
          <w:szCs w:val="28"/>
        </w:rPr>
        <w:t xml:space="preserve">Методические рекомендации по реализации </w:t>
      </w:r>
      <w:r>
        <w:rPr>
          <w:rStyle w:val="803"/>
          <w:rFonts w:cs="Times New Roman"/>
          <w:sz w:val="28"/>
          <w:szCs w:val="28"/>
        </w:rPr>
        <w:t xml:space="preserve">П</w:t>
      </w:r>
      <w:r>
        <w:rPr>
          <w:rStyle w:val="803"/>
          <w:rFonts w:cs="Times New Roman"/>
          <w:sz w:val="28"/>
          <w:szCs w:val="28"/>
        </w:rPr>
        <w:t xml:space="preserve">рограммы.</w:t>
      </w:r>
      <w:r/>
    </w:p>
    <w:p>
      <w:pPr>
        <w:pStyle w:val="759"/>
        <w:ind w:left="1069" w:right="-17" w:firstLine="0"/>
        <w:spacing w:before="0" w:after="0" w:line="240" w:lineRule="auto"/>
        <w:shd w:val="clear" w:color="auto" w:fill="auto"/>
        <w:rPr>
          <w:rStyle w:val="804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Работа по изучению </w:t>
      </w:r>
      <w:r>
        <w:rPr>
          <w:rFonts w:cs="Times New Roman"/>
          <w:sz w:val="28"/>
          <w:szCs w:val="28"/>
        </w:rPr>
        <w:t xml:space="preserve">ПДД </w:t>
      </w:r>
      <w:r>
        <w:rPr>
          <w:rFonts w:cs="Times New Roman"/>
          <w:sz w:val="28"/>
          <w:szCs w:val="28"/>
        </w:rPr>
        <w:t xml:space="preserve">должна строиться с учетом возрастных </w:t>
      </w:r>
      <w:r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 xml:space="preserve">психофизиологических особенностей детей. Так, следует помнить, что</w:t>
      </w:r>
      <w:r>
        <w:rPr>
          <w:rFonts w:cs="Times New Roman"/>
          <w:sz w:val="28"/>
          <w:szCs w:val="28"/>
        </w:rPr>
        <w:t xml:space="preserve"> у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обучающихся ДО</w:t>
      </w:r>
      <w:r>
        <w:rPr>
          <w:rFonts w:cs="Times New Roman"/>
          <w:sz w:val="28"/>
          <w:szCs w:val="28"/>
        </w:rPr>
        <w:t xml:space="preserve">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слабо развиты глазомер и боковое </w:t>
      </w:r>
      <w:r>
        <w:rPr>
          <w:rFonts w:cs="Times New Roman"/>
          <w:sz w:val="28"/>
          <w:szCs w:val="28"/>
        </w:rPr>
        <w:t xml:space="preserve">(периферийное) </w:t>
      </w:r>
      <w:r>
        <w:rPr>
          <w:rFonts w:cs="Times New Roman"/>
          <w:sz w:val="28"/>
          <w:szCs w:val="28"/>
        </w:rPr>
        <w:t xml:space="preserve">зрение, </w:t>
      </w:r>
      <w:r>
        <w:rPr>
          <w:rFonts w:cs="Times New Roman"/>
          <w:sz w:val="28"/>
          <w:szCs w:val="28"/>
        </w:rPr>
        <w:t xml:space="preserve">отсутствует</w:t>
      </w:r>
      <w:r>
        <w:rPr>
          <w:rFonts w:cs="Times New Roman"/>
          <w:sz w:val="28"/>
          <w:szCs w:val="28"/>
        </w:rPr>
        <w:t xml:space="preserve"> навык определения источника и направления тех или иных </w:t>
      </w:r>
      <w:r>
        <w:rPr>
          <w:rFonts w:cs="Times New Roman"/>
          <w:sz w:val="28"/>
          <w:szCs w:val="28"/>
        </w:rPr>
        <w:t xml:space="preserve">звуков; дети младшего школьного возраста не умеют быстро реагировать в критической ситуации</w:t>
      </w:r>
      <w:r>
        <w:rPr>
          <w:rFonts w:cs="Times New Roman"/>
          <w:sz w:val="28"/>
          <w:szCs w:val="28"/>
        </w:rPr>
        <w:t xml:space="preserve">, напротив, они теряются, не зная, какие меры предпринять.</w:t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 целью достижения положительных результатов необходимо проводить систематическую работу в данном направлении.</w:t>
      </w:r>
      <w:r>
        <w:rPr>
          <w:rFonts w:cs="Times New Roman"/>
          <w:sz w:val="28"/>
          <w:szCs w:val="28"/>
        </w:rPr>
        <w:t xml:space="preserve"> Программа не исчерпывается ограниченной по времени последовательностью занятий и орие</w:t>
      </w:r>
      <w:r>
        <w:rPr>
          <w:rFonts w:cs="Times New Roman"/>
          <w:sz w:val="28"/>
          <w:szCs w:val="28"/>
        </w:rPr>
        <w:t xml:space="preserve">нтирована на то, чтобы закрепить в жизни ребенка осознанное отношение к поведению на дорогах. При организации обучения учитываются особенности основной образовательной программы, годового цикла мероприятий, цикла мероприятий по взаимодействию с детьми в ДО</w:t>
      </w:r>
      <w:r>
        <w:rPr>
          <w:rFonts w:cs="Times New Roman"/>
          <w:sz w:val="28"/>
          <w:szCs w:val="28"/>
        </w:rPr>
        <w:t xml:space="preserve">О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Изучая и закрепляя на практике</w:t>
      </w:r>
      <w:r>
        <w:rPr>
          <w:rFonts w:cs="Times New Roman"/>
          <w:sz w:val="28"/>
          <w:szCs w:val="28"/>
        </w:rPr>
        <w:t xml:space="preserve"> ПДД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обучающиеся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непременно должны осознавать важность соблюдения правил дорожной безопасности. Они должны твердо усвоить, что соблюдение </w:t>
      </w:r>
      <w:r>
        <w:rPr>
          <w:rFonts w:cs="Times New Roman"/>
          <w:sz w:val="28"/>
          <w:szCs w:val="28"/>
        </w:rPr>
        <w:t xml:space="preserve">ПДД </w:t>
      </w:r>
      <w:r>
        <w:rPr>
          <w:rFonts w:cs="Times New Roman"/>
          <w:sz w:val="28"/>
          <w:szCs w:val="28"/>
        </w:rPr>
        <w:t xml:space="preserve">- необходимое условие сохранения жизни и здоровья как самих обучающихся, так и окружающих их людей.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Практика показывает, что заучивание</w:t>
      </w:r>
      <w:r>
        <w:rPr>
          <w:rFonts w:cs="Times New Roman"/>
          <w:sz w:val="28"/>
          <w:szCs w:val="28"/>
        </w:rPr>
        <w:t xml:space="preserve"> основных ПДД не гарантирует безопасности на дорогах. Важно, чтобы ребенок мог предвидеть опасность, мыслить и действовать быстро, нестандартно, руководствуясь не только предписаниями ПДД, но и собственными наблюдениями, чувством самосохранения и логикой. </w:t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Основными направлениями изучения </w:t>
      </w:r>
      <w:r>
        <w:rPr>
          <w:rFonts w:cs="Times New Roman"/>
          <w:sz w:val="28"/>
          <w:szCs w:val="28"/>
        </w:rPr>
        <w:t xml:space="preserve">ПДД </w:t>
      </w:r>
      <w:r>
        <w:rPr>
          <w:rFonts w:cs="Times New Roman"/>
          <w:sz w:val="28"/>
          <w:szCs w:val="28"/>
        </w:rPr>
        <w:t xml:space="preserve">и профилактики ДДТТ являются: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1034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о</w:t>
      </w:r>
      <w:r>
        <w:rPr>
          <w:rFonts w:cs="Times New Roman"/>
          <w:sz w:val="28"/>
          <w:szCs w:val="28"/>
        </w:rPr>
        <w:t xml:space="preserve">знакомление с окружающим миром (двор, улица, село, город), транспортными средствами (велосипе</w:t>
      </w:r>
      <w:r>
        <w:rPr>
          <w:rFonts w:cs="Times New Roman"/>
          <w:sz w:val="28"/>
          <w:szCs w:val="28"/>
        </w:rPr>
        <w:t xml:space="preserve">д, </w:t>
      </w:r>
      <w:r>
        <w:rPr>
          <w:rFonts w:cs="Times New Roman"/>
          <w:sz w:val="28"/>
          <w:szCs w:val="28"/>
        </w:rPr>
        <w:t xml:space="preserve">гироскутер, </w:t>
      </w:r>
      <w:r>
        <w:rPr>
          <w:rFonts w:cs="Times New Roman"/>
          <w:sz w:val="28"/>
          <w:szCs w:val="28"/>
        </w:rPr>
        <w:t xml:space="preserve">сегве</w:t>
      </w:r>
      <w:r>
        <w:rPr>
          <w:rFonts w:cs="Times New Roman"/>
          <w:sz w:val="28"/>
          <w:szCs w:val="28"/>
        </w:rPr>
        <w:t xml:space="preserve">й</w:t>
      </w:r>
      <w:r>
        <w:rPr>
          <w:rFonts w:cs="Times New Roman"/>
          <w:sz w:val="28"/>
          <w:szCs w:val="28"/>
        </w:rPr>
        <w:t xml:space="preserve">, электросамокат, </w:t>
      </w:r>
      <w:r>
        <w:rPr>
          <w:rFonts w:cs="Times New Roman"/>
          <w:sz w:val="28"/>
          <w:szCs w:val="28"/>
        </w:rPr>
        <w:t xml:space="preserve">моноколесо и </w:t>
      </w:r>
      <w:r>
        <w:rPr>
          <w:rFonts w:cs="Times New Roman"/>
          <w:sz w:val="28"/>
          <w:szCs w:val="28"/>
        </w:rPr>
        <w:t xml:space="preserve">автомобиль);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1043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ф</w:t>
      </w:r>
      <w:r>
        <w:rPr>
          <w:rFonts w:cs="Times New Roman"/>
          <w:sz w:val="28"/>
          <w:szCs w:val="28"/>
        </w:rPr>
        <w:t xml:space="preserve">ормирование знаний, умений, навыков и привычек безопасного поведения (внимание и наблюдательность, дисциплинированность, знание </w:t>
      </w:r>
      <w:r>
        <w:rPr>
          <w:rFonts w:cs="Times New Roman"/>
          <w:sz w:val="28"/>
          <w:szCs w:val="28"/>
        </w:rPr>
        <w:t xml:space="preserve">ПДД </w:t>
      </w:r>
      <w:r>
        <w:rPr>
          <w:rFonts w:cs="Times New Roman"/>
          <w:sz w:val="28"/>
          <w:szCs w:val="28"/>
        </w:rPr>
        <w:t xml:space="preserve">для пешеходов, пассажиров, велосипедистов, умение ориентироваться в дорожной обстановке, развитие координ</w:t>
      </w:r>
      <w:r>
        <w:rPr>
          <w:rFonts w:cs="Times New Roman"/>
          <w:sz w:val="28"/>
          <w:szCs w:val="28"/>
        </w:rPr>
        <w:t xml:space="preserve">ации движения и реакции и т.д.);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99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в</w:t>
      </w:r>
      <w:r>
        <w:rPr>
          <w:rFonts w:cs="Times New Roman"/>
          <w:sz w:val="28"/>
          <w:szCs w:val="28"/>
        </w:rPr>
        <w:t xml:space="preserve">оспитание дисциплинированности, основанной как на требованиях безопасности дорожно-транспортной среды, так и на требованиях норм общественной морали и нравственности.</w:t>
      </w:r>
      <w:r/>
    </w:p>
    <w:p>
      <w:pPr>
        <w:pStyle w:val="759"/>
        <w:ind w:left="40" w:right="-17" w:firstLine="669"/>
        <w:jc w:val="left"/>
        <w:spacing w:before="0" w:after="0" w:line="240" w:lineRule="auto"/>
        <w:shd w:val="clear" w:color="auto" w:fill="auto"/>
        <w:rPr>
          <w:rStyle w:val="806"/>
          <w:rFonts w:cs="Times New Roman"/>
          <w:i w:val="0"/>
          <w:sz w:val="28"/>
          <w:szCs w:val="28"/>
        </w:rPr>
      </w:pPr>
      <w:r>
        <w:rPr>
          <w:rStyle w:val="806"/>
          <w:rFonts w:cs="Times New Roman"/>
          <w:i w:val="0"/>
          <w:sz w:val="28"/>
          <w:szCs w:val="28"/>
        </w:rPr>
        <w:t xml:space="preserve">Для повышения качества освоения </w:t>
      </w:r>
      <w:r>
        <w:rPr>
          <w:rStyle w:val="806"/>
          <w:rFonts w:cs="Times New Roman"/>
          <w:i w:val="0"/>
          <w:sz w:val="28"/>
          <w:szCs w:val="28"/>
        </w:rPr>
        <w:t xml:space="preserve">П</w:t>
      </w:r>
      <w:r>
        <w:rPr>
          <w:rStyle w:val="806"/>
          <w:rFonts w:cs="Times New Roman"/>
          <w:i w:val="0"/>
          <w:sz w:val="28"/>
          <w:szCs w:val="28"/>
        </w:rPr>
        <w:t xml:space="preserve">рограммы необходимо: </w:t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при планировании</w:t>
      </w:r>
      <w:r>
        <w:rPr>
          <w:rFonts w:cs="Times New Roman"/>
          <w:sz w:val="28"/>
          <w:szCs w:val="28"/>
        </w:rPr>
        <w:t xml:space="preserve"> занятий</w:t>
      </w:r>
      <w:r>
        <w:rPr>
          <w:rFonts w:cs="Times New Roman"/>
          <w:sz w:val="28"/>
          <w:szCs w:val="28"/>
        </w:rPr>
        <w:t xml:space="preserve"> по изучению </w:t>
      </w:r>
      <w:r>
        <w:rPr>
          <w:rFonts w:cs="Times New Roman"/>
          <w:sz w:val="28"/>
          <w:szCs w:val="28"/>
        </w:rPr>
        <w:t xml:space="preserve">ПДД </w:t>
      </w:r>
      <w:r>
        <w:rPr>
          <w:rFonts w:cs="Times New Roman"/>
          <w:sz w:val="28"/>
          <w:szCs w:val="28"/>
        </w:rPr>
        <w:t xml:space="preserve">предусмотреть большее количество часов для практических занятий по выработке навыков безопасного </w:t>
      </w:r>
      <w:r>
        <w:rPr>
          <w:rFonts w:cs="Times New Roman"/>
          <w:sz w:val="28"/>
          <w:szCs w:val="28"/>
        </w:rPr>
        <w:t xml:space="preserve">поведения на дороге;</w:t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во всех </w:t>
      </w:r>
      <w:r>
        <w:rPr>
          <w:rFonts w:cs="Times New Roman"/>
          <w:sz w:val="28"/>
          <w:szCs w:val="28"/>
        </w:rPr>
        <w:t xml:space="preserve">ДО</w:t>
      </w:r>
      <w:r>
        <w:rPr>
          <w:rFonts w:cs="Times New Roman"/>
          <w:sz w:val="28"/>
          <w:szCs w:val="28"/>
        </w:rPr>
        <w:t xml:space="preserve">О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предусмотреть возможность </w:t>
      </w:r>
      <w:r>
        <w:rPr>
          <w:rFonts w:cs="Times New Roman"/>
          <w:sz w:val="28"/>
          <w:szCs w:val="28"/>
        </w:rPr>
        <w:t xml:space="preserve">оборудова</w:t>
      </w:r>
      <w:r>
        <w:rPr>
          <w:rFonts w:cs="Times New Roman"/>
          <w:sz w:val="28"/>
          <w:szCs w:val="28"/>
        </w:rPr>
        <w:t xml:space="preserve">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автогородк</w:t>
      </w:r>
      <w:r>
        <w:rPr>
          <w:rFonts w:cs="Times New Roman"/>
          <w:sz w:val="28"/>
          <w:szCs w:val="28"/>
        </w:rPr>
        <w:t xml:space="preserve">а</w:t>
      </w:r>
      <w:r>
        <w:rPr>
          <w:rFonts w:cs="Times New Roman"/>
          <w:sz w:val="28"/>
          <w:szCs w:val="28"/>
        </w:rPr>
        <w:t xml:space="preserve"> (авто</w:t>
      </w:r>
      <w:r>
        <w:rPr>
          <w:rFonts w:cs="Times New Roman"/>
          <w:sz w:val="28"/>
          <w:szCs w:val="28"/>
        </w:rPr>
        <w:t xml:space="preserve">площадк</w:t>
      </w:r>
      <w:r>
        <w:rPr>
          <w:rFonts w:cs="Times New Roman"/>
          <w:sz w:val="28"/>
          <w:szCs w:val="28"/>
        </w:rPr>
        <w:t xml:space="preserve">и</w:t>
      </w:r>
      <w:r>
        <w:rPr>
          <w:rFonts w:cs="Times New Roman"/>
          <w:sz w:val="28"/>
          <w:szCs w:val="28"/>
        </w:rPr>
        <w:t xml:space="preserve">)</w:t>
      </w:r>
      <w:r>
        <w:rPr>
          <w:rFonts w:cs="Times New Roman"/>
          <w:sz w:val="28"/>
          <w:szCs w:val="28"/>
        </w:rPr>
        <w:t xml:space="preserve"> для практических занятий;</w:t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организовать участие сотрудников ГИБДД в проведении как теоретических, так и практических занятий;</w:t>
      </w:r>
      <w:r/>
    </w:p>
    <w:p>
      <w:pPr>
        <w:pStyle w:val="759"/>
        <w:ind w:left="4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разработать и внедрить систему соревнований на знание ПДД с целью диагностики знаний </w:t>
      </w:r>
      <w:r>
        <w:rPr>
          <w:rFonts w:cs="Times New Roman"/>
          <w:sz w:val="28"/>
          <w:szCs w:val="28"/>
        </w:rPr>
        <w:t xml:space="preserve">об</w:t>
      </w:r>
      <w:r>
        <w:rPr>
          <w:rFonts w:cs="Times New Roman"/>
          <w:sz w:val="28"/>
          <w:szCs w:val="28"/>
        </w:rPr>
        <w:t xml:space="preserve">уча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щихся и стимулирования </w:t>
      </w:r>
      <w:r>
        <w:rPr>
          <w:rFonts w:cs="Times New Roman"/>
          <w:sz w:val="28"/>
          <w:szCs w:val="28"/>
        </w:rPr>
        <w:t xml:space="preserve">их </w:t>
      </w:r>
      <w:r>
        <w:rPr>
          <w:rFonts w:cs="Times New Roman"/>
          <w:sz w:val="28"/>
          <w:szCs w:val="28"/>
        </w:rPr>
        <w:t xml:space="preserve">познавательной активности;</w:t>
      </w:r>
      <w:r/>
    </w:p>
    <w:p>
      <w:pPr>
        <w:pStyle w:val="759"/>
        <w:ind w:left="2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обеспечить организацию и проведение конкурсов </w:t>
      </w:r>
      <w:r>
        <w:rPr>
          <w:rFonts w:cs="Times New Roman"/>
          <w:sz w:val="28"/>
          <w:szCs w:val="28"/>
        </w:rPr>
        <w:t xml:space="preserve">и акций </w:t>
      </w:r>
      <w:r>
        <w:rPr>
          <w:rFonts w:cs="Times New Roman"/>
          <w:sz w:val="28"/>
          <w:szCs w:val="28"/>
        </w:rPr>
        <w:t xml:space="preserve">по безопасности дорожного движения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left="2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излагать основы ПДД необходимо в утвердительной форме как руководство к действию (следует </w:t>
      </w:r>
      <w:r>
        <w:rPr>
          <w:rFonts w:cs="Times New Roman"/>
          <w:sz w:val="28"/>
          <w:szCs w:val="28"/>
        </w:rPr>
        <w:t xml:space="preserve">объяснять,</w:t>
      </w:r>
      <w:r>
        <w:rPr>
          <w:rFonts w:cs="Times New Roman"/>
          <w:sz w:val="28"/>
          <w:szCs w:val="28"/>
        </w:rPr>
        <w:t xml:space="preserve"> как надо делать, а не как делать </w:t>
      </w:r>
      <w:r>
        <w:rPr>
          <w:rFonts w:cs="Times New Roman"/>
          <w:sz w:val="28"/>
          <w:szCs w:val="28"/>
        </w:rPr>
        <w:t xml:space="preserve">нельзя). Педагог должен использовать такие методы, как внушение, убеждение, пример, упражнение, поощрение;</w:t>
      </w:r>
      <w:r/>
    </w:p>
    <w:p>
      <w:pPr>
        <w:pStyle w:val="759"/>
        <w:ind w:left="2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для большего образовательного эффекта важно приводить примеры из практики. Они должны быть связаны с темой беседы, возраст нарушителей из примеров должен соответствовать возрасту детей, для которых проводится занятие.</w:t>
      </w:r>
      <w:r/>
    </w:p>
    <w:p>
      <w:pPr>
        <w:pStyle w:val="759"/>
        <w:ind w:left="2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следует многократно повторять в различных формах пройденный материал («Повторение – мать учения»).</w:t>
      </w:r>
      <w:r>
        <w:rPr>
          <w:rFonts w:cs="Times New Roman"/>
          <w:sz w:val="28"/>
          <w:szCs w:val="28"/>
        </w:rPr>
        <w:t xml:space="preserve"> Для формирования устойчивого навыка безопасного поведения нужно напоминать основы ПДД непосредственно перед тем, как переходить дорогу.</w:t>
      </w:r>
      <w:r/>
    </w:p>
    <w:p>
      <w:pPr>
        <w:jc w:val="both"/>
        <w:spacing w:after="0"/>
        <w:rPr>
          <w:rFonts w:ascii="Arial" w:hAnsi="Arial" w:cs="Arial" w:eastAsia="Times New Roman"/>
          <w:color w:val="333333"/>
          <w:sz w:val="23"/>
          <w:szCs w:val="23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важно в работе по разъяснению </w:t>
      </w:r>
      <w:r>
        <w:rPr>
          <w:rFonts w:ascii="Times New Roman" w:hAnsi="Times New Roman" w:cs="Times New Roman"/>
          <w:sz w:val="28"/>
          <w:szCs w:val="28"/>
        </w:rPr>
        <w:t xml:space="preserve">ПД</w:t>
      </w:r>
      <w:r>
        <w:rPr>
          <w:rFonts w:ascii="Times New Roman" w:hAnsi="Times New Roman" w:cs="Times New Roman"/>
          <w:sz w:val="28"/>
          <w:szCs w:val="28"/>
        </w:rPr>
        <w:t xml:space="preserve">Д использовать Паспорт дорожной безопасности ДО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, который имеет практическую значимость и используется для разъяснения детям безопасного движения на маршруте «Дом-ДО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-Дом». </w:t>
      </w:r>
      <w:r>
        <w:rPr>
          <w:rFonts w:ascii="Times New Roman" w:hAnsi="Times New Roman" w:cs="Times New Roman"/>
          <w:sz w:val="28"/>
          <w:szCs w:val="28"/>
        </w:rPr>
        <w:t xml:space="preserve">Готовый образец паспорта дорожной безопасности Вы можете найти на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информационн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 безопасности дорожного движения Республики Башкортостан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- </w:t>
      </w:r>
      <w:r>
        <w:rPr>
          <w:rFonts w:ascii="Times New Roman" w:hAnsi="Times New Roman" w:cs="Times New Roman" w:eastAsia="Times New Roman"/>
          <w:sz w:val="28"/>
          <w:szCs w:val="28"/>
          <w:lang w:val="en-US"/>
        </w:rPr>
        <w:t xml:space="preserve">https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 //</w:t>
      </w:r>
      <w:r>
        <w:rPr>
          <w:rFonts w:ascii="Times New Roman" w:hAnsi="Times New Roman" w:cs="Times New Roman" w:eastAsia="Times New Roman"/>
          <w:sz w:val="28"/>
          <w:szCs w:val="28"/>
          <w:lang w:val="en-US"/>
        </w:rPr>
        <w:t xml:space="preserve">pddrb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pStyle w:val="759"/>
        <w:ind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П</w:t>
      </w:r>
      <w:r>
        <w:rPr>
          <w:rFonts w:cs="Times New Roman"/>
          <w:sz w:val="28"/>
          <w:szCs w:val="28"/>
        </w:rPr>
        <w:t xml:space="preserve">рограмме даны перечни </w:t>
      </w:r>
      <w:r>
        <w:rPr>
          <w:rFonts w:cs="Times New Roman"/>
          <w:sz w:val="28"/>
          <w:szCs w:val="28"/>
        </w:rPr>
        <w:t xml:space="preserve">практических</w:t>
      </w:r>
      <w:r>
        <w:rPr>
          <w:rFonts w:cs="Times New Roman"/>
          <w:sz w:val="28"/>
          <w:szCs w:val="28"/>
        </w:rPr>
        <w:t xml:space="preserve"> заданий</w:t>
      </w:r>
      <w:r>
        <w:rPr>
          <w:rFonts w:cs="Times New Roman"/>
          <w:sz w:val="28"/>
          <w:szCs w:val="28"/>
        </w:rPr>
        <w:t xml:space="preserve">, игр</w:t>
      </w:r>
      <w:r>
        <w:rPr>
          <w:rFonts w:cs="Times New Roman"/>
          <w:sz w:val="28"/>
          <w:szCs w:val="28"/>
        </w:rPr>
        <w:t xml:space="preserve"> и конкурсов, </w:t>
      </w:r>
      <w:r>
        <w:rPr>
          <w:rFonts w:cs="Times New Roman"/>
          <w:sz w:val="28"/>
          <w:szCs w:val="28"/>
        </w:rPr>
        <w:t xml:space="preserve">которые </w:t>
      </w:r>
      <w:r>
        <w:rPr>
          <w:rFonts w:cs="Times New Roman"/>
          <w:sz w:val="28"/>
          <w:szCs w:val="28"/>
        </w:rPr>
        <w:t xml:space="preserve">педагог </w:t>
      </w:r>
      <w:r>
        <w:rPr>
          <w:rFonts w:cs="Times New Roman"/>
          <w:sz w:val="28"/>
          <w:szCs w:val="28"/>
        </w:rPr>
        <w:t xml:space="preserve">может заменить или дополнить другими, выполняющими те же задачи обучения, развития и воспитания </w:t>
      </w:r>
      <w:r>
        <w:rPr>
          <w:rFonts w:cs="Times New Roman"/>
          <w:sz w:val="28"/>
          <w:szCs w:val="28"/>
        </w:rPr>
        <w:t xml:space="preserve">об</w:t>
      </w:r>
      <w:r>
        <w:rPr>
          <w:rFonts w:cs="Times New Roman"/>
          <w:sz w:val="28"/>
          <w:szCs w:val="28"/>
        </w:rPr>
        <w:t xml:space="preserve">уча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щихся.</w:t>
      </w:r>
      <w:r/>
    </w:p>
    <w:p>
      <w:pPr>
        <w:pStyle w:val="759"/>
        <w:ind w:left="2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Рекомендуется также освещать </w:t>
      </w:r>
      <w:r>
        <w:rPr>
          <w:rFonts w:cs="Times New Roman"/>
          <w:sz w:val="28"/>
          <w:szCs w:val="28"/>
        </w:rPr>
        <w:t xml:space="preserve">ПДД </w:t>
      </w:r>
      <w:r>
        <w:rPr>
          <w:rFonts w:cs="Times New Roman"/>
          <w:sz w:val="28"/>
          <w:szCs w:val="28"/>
        </w:rPr>
        <w:t xml:space="preserve">на </w:t>
      </w:r>
      <w:r>
        <w:rPr>
          <w:rFonts w:cs="Times New Roman"/>
          <w:sz w:val="28"/>
          <w:szCs w:val="28"/>
        </w:rPr>
        <w:t xml:space="preserve">занятиях </w:t>
      </w:r>
      <w:r>
        <w:rPr>
          <w:rFonts w:cs="Times New Roman"/>
          <w:sz w:val="28"/>
          <w:szCs w:val="28"/>
        </w:rPr>
        <w:t xml:space="preserve">труда,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изобразительного искусства</w:t>
      </w:r>
      <w:r>
        <w:rPr>
          <w:rFonts w:cs="Times New Roman"/>
          <w:sz w:val="28"/>
          <w:szCs w:val="28"/>
        </w:rPr>
        <w:t xml:space="preserve">, физической культуры, письма</w:t>
      </w:r>
      <w:r>
        <w:rPr>
          <w:rFonts w:cs="Times New Roman"/>
          <w:sz w:val="28"/>
          <w:szCs w:val="28"/>
        </w:rPr>
        <w:t xml:space="preserve"> и т.п.</w:t>
      </w:r>
      <w:r>
        <w:rPr>
          <w:rFonts w:cs="Times New Roman"/>
          <w:sz w:val="28"/>
          <w:szCs w:val="28"/>
        </w:rPr>
        <w:t xml:space="preserve"> </w:t>
      </w:r>
      <w:r/>
    </w:p>
    <w:p>
      <w:pPr>
        <w:pStyle w:val="759"/>
        <w:ind w:left="20" w:right="-17" w:firstLine="66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П</w:t>
      </w:r>
      <w:r>
        <w:rPr>
          <w:rFonts w:cs="Times New Roman"/>
          <w:sz w:val="28"/>
          <w:szCs w:val="28"/>
        </w:rPr>
        <w:t xml:space="preserve">рограмм</w:t>
      </w:r>
      <w:r>
        <w:rPr>
          <w:rFonts w:cs="Times New Roman"/>
          <w:sz w:val="28"/>
          <w:szCs w:val="28"/>
        </w:rPr>
        <w:t xml:space="preserve">у </w:t>
      </w:r>
      <w:r>
        <w:rPr>
          <w:rFonts w:cs="Times New Roman"/>
          <w:sz w:val="28"/>
          <w:szCs w:val="28"/>
        </w:rPr>
        <w:t xml:space="preserve">можно вносить изменения и дополнения с учетом учебно-материальной базы</w:t>
      </w:r>
      <w:r>
        <w:rPr>
          <w:rFonts w:cs="Times New Roman"/>
          <w:sz w:val="28"/>
          <w:szCs w:val="28"/>
        </w:rPr>
        <w:t xml:space="preserve"> и развивающей среды. Развивающая среда, обеспечивающая эффективное изучение основ безопасного дорожного движения, включает в себя макеты улиц города, наборы транспорта, дорожные знаки, светофоры, атрибуты для сюжетно-ролевых игр, дидактические игры.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81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предполагает проведение дополнительных творческих конкурсов и акций</w:t>
      </w:r>
      <w:r>
        <w:rPr>
          <w:rFonts w:cs="Times New Roman"/>
          <w:sz w:val="28"/>
          <w:szCs w:val="28"/>
        </w:rPr>
        <w:t xml:space="preserve">. Эти дополнительные мероприятия позволят укрепить мотивацию детей и родителей к обучению: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81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«Мой безопасный город» - семейный фотоконкурс на тему дорожных ловушек. Суть конкурса – в поиске и фотофиксации</w:t>
      </w:r>
      <w:r>
        <w:rPr>
          <w:rFonts w:cs="Times New Roman"/>
          <w:sz w:val="28"/>
          <w:szCs w:val="28"/>
        </w:rPr>
        <w:t xml:space="preserve"> дорожных ловушек в городе/на улице/во дворе и составлении рекомендаций для детей и взрослых относительно правил поведения в ситуации дорожных ловушек. 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81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bookmarkStart w:id="10" w:name="_Hlk97677559"/>
      <w:r>
        <w:rPr>
          <w:rFonts w:cs="Times New Roman"/>
          <w:sz w:val="28"/>
          <w:szCs w:val="28"/>
        </w:rPr>
        <w:t xml:space="preserve">«Стать заметней!» - фотоконкурс, </w:t>
      </w:r>
      <w:bookmarkEnd w:id="10"/>
      <w:r>
        <w:rPr>
          <w:rFonts w:cs="Times New Roman"/>
          <w:sz w:val="28"/>
          <w:szCs w:val="28"/>
        </w:rPr>
        <w:t xml:space="preserve">посвященный безопасности в темное время суток и использованию световозвращающих элементов. Задача участников конкурса – изготовить креативный световозвращающий элемент и сделать семейное фото с поделкой.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81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bookmarkStart w:id="11" w:name="_Hlk97677752"/>
      <w:r>
        <w:rPr>
          <w:rFonts w:cs="Times New Roman"/>
          <w:sz w:val="28"/>
          <w:szCs w:val="28"/>
        </w:rPr>
        <w:t xml:space="preserve">«Катаюсь безопасно!» - конкурс видео</w:t>
      </w:r>
      <w:r>
        <w:rPr>
          <w:rFonts w:cs="Times New Roman"/>
          <w:sz w:val="28"/>
          <w:szCs w:val="28"/>
        </w:rPr>
        <w:t xml:space="preserve">роликов</w:t>
      </w:r>
      <w:r>
        <w:rPr>
          <w:rFonts w:cs="Times New Roman"/>
          <w:sz w:val="28"/>
          <w:szCs w:val="28"/>
        </w:rPr>
        <w:t xml:space="preserve"> </w:t>
      </w:r>
      <w:bookmarkEnd w:id="11"/>
      <w:r>
        <w:rPr>
          <w:rFonts w:cs="Times New Roman"/>
          <w:sz w:val="28"/>
          <w:szCs w:val="28"/>
        </w:rPr>
        <w:t xml:space="preserve">по безопасному управлению современными детскими транспортными средствами и историй на эту тему.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81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«Мы за безопасную дорогу» - конкурс детских рисунков в форме социальной рекламы и мотивационных писем от детей-пешеходов водителям о важности соблюдения ПДД  и культуре безопасного вождения.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81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Данный комплексный подход к изучению безопасного поведения на дорогах даст возможность сформировать у детей устойчивый навык </w:t>
      </w:r>
      <w:r>
        <w:rPr>
          <w:rFonts w:cs="Times New Roman"/>
          <w:sz w:val="28"/>
          <w:szCs w:val="28"/>
        </w:rPr>
        <w:t xml:space="preserve">безопасного поведения, который станет не отдельным умением</w:t>
      </w:r>
      <w:r>
        <w:rPr>
          <w:rFonts w:cs="Times New Roman"/>
          <w:sz w:val="28"/>
          <w:szCs w:val="28"/>
        </w:rPr>
        <w:t xml:space="preserve">, а частью жизни ребенка. Этому будет способствовать совместная работа детей и родителей, включение темы безопасного поведения на дорогах в другие виды деятельности ребенка в ДОУ, творческие конкурсы </w:t>
      </w:r>
      <w:r>
        <w:rPr>
          <w:rFonts w:cs="Times New Roman"/>
          <w:sz w:val="28"/>
          <w:szCs w:val="28"/>
        </w:rPr>
        <w:t xml:space="preserve">и</w:t>
      </w:r>
      <w:r>
        <w:rPr>
          <w:rFonts w:cs="Times New Roman"/>
          <w:sz w:val="28"/>
          <w:szCs w:val="28"/>
        </w:rPr>
        <w:t xml:space="preserve"> акции по теме.</w:t>
      </w:r>
      <w:r/>
    </w:p>
    <w:p>
      <w:pPr>
        <w:pStyle w:val="823"/>
        <w:ind w:right="-17"/>
        <w:spacing w:before="0" w:after="0" w:line="240" w:lineRule="auto"/>
        <w:shd w:val="clear" w:color="auto" w:fill="auto"/>
        <w:rPr>
          <w:rStyle w:val="856"/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23"/>
        <w:numPr>
          <w:ilvl w:val="1"/>
          <w:numId w:val="47"/>
        </w:numPr>
        <w:ind w:left="1276" w:right="-17"/>
        <w:jc w:val="center"/>
        <w:spacing w:before="0" w:after="0" w:line="240" w:lineRule="auto"/>
        <w:shd w:val="clear" w:color="auto" w:fill="auto"/>
        <w:rPr>
          <w:rStyle w:val="856"/>
          <w:b/>
          <w:sz w:val="28"/>
          <w:szCs w:val="28"/>
        </w:rPr>
      </w:pPr>
      <w:r>
        <w:rPr>
          <w:rStyle w:val="856"/>
          <w:b/>
          <w:sz w:val="28"/>
          <w:szCs w:val="28"/>
        </w:rPr>
        <w:t xml:space="preserve">Приложени</w:t>
      </w:r>
      <w:r>
        <w:rPr>
          <w:rStyle w:val="856"/>
          <w:b/>
          <w:sz w:val="28"/>
          <w:szCs w:val="28"/>
        </w:rPr>
        <w:t xml:space="preserve">я</w:t>
      </w:r>
      <w:r>
        <w:rPr>
          <w:rStyle w:val="856"/>
          <w:b/>
          <w:sz w:val="28"/>
          <w:szCs w:val="28"/>
        </w:rPr>
        <w:t xml:space="preserve"> </w:t>
      </w:r>
      <w:r/>
    </w:p>
    <w:p>
      <w:pPr>
        <w:pStyle w:val="823"/>
        <w:ind w:right="-17"/>
        <w:spacing w:before="0" w:after="0" w:line="240" w:lineRule="auto"/>
        <w:shd w:val="clear" w:color="auto" w:fill="auto"/>
        <w:rPr>
          <w:rStyle w:val="856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3"/>
        <w:ind w:left="60" w:right="-17" w:firstLine="560"/>
        <w:jc w:val="center"/>
        <w:spacing w:before="0" w:after="0" w:line="240" w:lineRule="auto"/>
        <w:shd w:val="clear" w:color="auto" w:fill="auto"/>
        <w:rPr>
          <w:rStyle w:val="856"/>
          <w:b/>
          <w:sz w:val="28"/>
          <w:szCs w:val="28"/>
        </w:rPr>
      </w:pPr>
      <w:r>
        <w:rPr>
          <w:rStyle w:val="856"/>
          <w:b/>
          <w:sz w:val="28"/>
          <w:szCs w:val="28"/>
        </w:rPr>
        <w:t xml:space="preserve">Вопросы к</w:t>
      </w:r>
      <w:r>
        <w:rPr>
          <w:rStyle w:val="856"/>
          <w:b/>
          <w:sz w:val="28"/>
          <w:szCs w:val="28"/>
        </w:rPr>
        <w:t xml:space="preserve"> итоговому</w:t>
      </w:r>
      <w:r>
        <w:rPr>
          <w:rStyle w:val="856"/>
          <w:b/>
          <w:sz w:val="28"/>
          <w:szCs w:val="28"/>
        </w:rPr>
        <w:t xml:space="preserve"> т</w:t>
      </w:r>
      <w:r>
        <w:rPr>
          <w:rStyle w:val="856"/>
          <w:b/>
          <w:sz w:val="28"/>
          <w:szCs w:val="28"/>
        </w:rPr>
        <w:t xml:space="preserve">естировани</w:t>
      </w:r>
      <w:r>
        <w:rPr>
          <w:rStyle w:val="856"/>
          <w:b/>
          <w:sz w:val="28"/>
          <w:szCs w:val="28"/>
        </w:rPr>
        <w:t xml:space="preserve">ю</w:t>
      </w:r>
      <w:r>
        <w:rPr>
          <w:rStyle w:val="856"/>
          <w:b/>
          <w:sz w:val="28"/>
          <w:szCs w:val="28"/>
        </w:rPr>
        <w:t xml:space="preserve">: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чего необходимо знать правила безопасного поведения на дорогах и улицах?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1.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для того чтобы защитить свою жизнь и здоровье</w:t>
      </w:r>
      <w:r>
        <w:rPr>
          <w:rFonts w:cs="Times New Roman"/>
          <w:i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того чтобы взрослые не ругались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того чтобы не наказал милиционер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 xml:space="preserve">В каком случае можно переходить дорогу на регулируемом</w:t>
      </w:r>
      <w:r/>
    </w:p>
    <w:p>
      <w:pPr>
        <w:pStyle w:val="759"/>
        <w:ind w:right="-17" w:firstLine="0"/>
        <w:jc w:val="left"/>
        <w:spacing w:before="0" w:after="0" w:line="240" w:lineRule="auto"/>
        <w:shd w:val="clear" w:color="auto" w:fill="auto"/>
        <w:tabs>
          <w:tab w:val="left" w:pos="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перекрестке?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26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когда все окружающие переходят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5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когда зажжется зеленый сигнал пешеходного перехода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3.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когда зажжется зеленый сиг</w:t>
      </w:r>
      <w:r>
        <w:rPr>
          <w:rFonts w:cs="Times New Roman"/>
          <w:i/>
          <w:sz w:val="28"/>
          <w:szCs w:val="28"/>
        </w:rPr>
        <w:t xml:space="preserve">нал пешеходного перехода, и все </w:t>
      </w:r>
      <w:r>
        <w:rPr>
          <w:rFonts w:cs="Times New Roman"/>
          <w:i/>
          <w:sz w:val="28"/>
          <w:szCs w:val="28"/>
        </w:rPr>
        <w:t xml:space="preserve">машины остановятся</w:t>
      </w:r>
      <w:r>
        <w:rPr>
          <w:rFonts w:cs="Times New Roman"/>
          <w:i/>
          <w:sz w:val="28"/>
          <w:szCs w:val="28"/>
        </w:rPr>
        <w:t xml:space="preserve">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Кому нужны дорожные знаки?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21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1.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водителям и пешеходам</w:t>
      </w:r>
      <w:r>
        <w:rPr>
          <w:rFonts w:cs="Times New Roman"/>
          <w:i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5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пешеходам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5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взрослым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5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Где должны ходить пешеходы в городе? 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1.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 середине проезжей части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2.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по тротуарам и пешеходным дорожкам</w:t>
      </w:r>
      <w:r>
        <w:rPr>
          <w:rFonts w:cs="Times New Roman"/>
          <w:i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3.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 краю проезжей части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Как называется часть дороги, предназначенная для проезда машин.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21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проезжая часть</w:t>
      </w:r>
      <w:r>
        <w:rPr>
          <w:rFonts w:cs="Times New Roman"/>
          <w:i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улица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шоссе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numPr>
          <w:ilvl w:val="2"/>
          <w:numId w:val="36"/>
        </w:numPr>
        <w:ind w:left="0"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031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 на проезжей части дороги называются белые широкие полосы разметки, обозначающие переход</w:t>
      </w:r>
      <w:r>
        <w:rPr>
          <w:rFonts w:cs="Times New Roman"/>
          <w:sz w:val="28"/>
          <w:szCs w:val="28"/>
        </w:rPr>
        <w:t xml:space="preserve">?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26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«Тигр»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50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2.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«Зебра»</w:t>
      </w:r>
      <w:r>
        <w:rPr>
          <w:rFonts w:cs="Times New Roman"/>
          <w:i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«Лошадь»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036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</w:t>
      </w:r>
      <w:r>
        <w:rPr>
          <w:rFonts w:cs="Times New Roman"/>
          <w:sz w:val="28"/>
          <w:szCs w:val="28"/>
        </w:rPr>
        <w:t xml:space="preserve">Как называется техническое средство, регулирующее транспортные 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пешеходные потоки?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21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семафор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маячок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50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3.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светофор</w:t>
      </w:r>
      <w:r>
        <w:rPr>
          <w:rFonts w:cs="Times New Roman"/>
          <w:i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5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089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8.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Какой сигнал светофора разрешает движение?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26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красный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желтый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</w:t>
      </w:r>
      <w:r>
        <w:rPr>
          <w:rFonts w:cs="Times New Roman"/>
          <w:i/>
          <w:sz w:val="28"/>
          <w:szCs w:val="28"/>
        </w:rPr>
        <w:t xml:space="preserve">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зеленый</w:t>
      </w:r>
      <w:r>
        <w:rPr>
          <w:rFonts w:cs="Times New Roman"/>
          <w:i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089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9.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Где следует переходить дорогу при отсутствии пешеходного перехода?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142" w:leader="none"/>
          <w:tab w:val="left" w:pos="284" w:leader="none"/>
          <w:tab w:val="left" w:pos="1526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1.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под прямым углом к обочине, где дорога просматривается в обе</w:t>
      </w:r>
      <w:r/>
    </w:p>
    <w:p>
      <w:pPr>
        <w:pStyle w:val="759"/>
        <w:ind w:right="-17" w:firstLine="0"/>
        <w:jc w:val="left"/>
        <w:spacing w:before="0" w:after="0" w:line="240" w:lineRule="auto"/>
        <w:shd w:val="clear" w:color="auto" w:fill="auto"/>
        <w:tabs>
          <w:tab w:val="left" w:pos="142" w:leader="none"/>
          <w:tab w:val="left" w:pos="284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стороны, и нет транспорта</w:t>
      </w:r>
      <w:r>
        <w:rPr>
          <w:rFonts w:cs="Times New Roman"/>
          <w:i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 xml:space="preserve">рядом с остановившимся транспортом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>
        <w:rPr>
          <w:rFonts w:cs="Times New Roman"/>
          <w:sz w:val="28"/>
          <w:szCs w:val="28"/>
        </w:rPr>
        <w:t xml:space="preserve">в любом месте</w:t>
      </w:r>
      <w:r>
        <w:rPr>
          <w:rFonts w:cs="Times New Roman"/>
          <w:sz w:val="28"/>
          <w:szCs w:val="28"/>
        </w:rPr>
        <w:t xml:space="preserve">,</w:t>
      </w:r>
      <w:r>
        <w:rPr>
          <w:rFonts w:cs="Times New Roman"/>
          <w:sz w:val="28"/>
          <w:szCs w:val="28"/>
        </w:rPr>
        <w:t xml:space="preserve"> где захочется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545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numPr>
          <w:ilvl w:val="0"/>
          <w:numId w:val="37"/>
        </w:numPr>
        <w:ind w:left="0"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118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 тебя есть велосипед, на котором ты можешь кататься</w:t>
      </w:r>
      <w:r>
        <w:rPr>
          <w:rFonts w:cs="Times New Roman"/>
          <w:sz w:val="28"/>
          <w:szCs w:val="28"/>
        </w:rPr>
        <w:t xml:space="preserve">: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  <w:tab w:val="left" w:pos="1118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>
        <w:rPr>
          <w:rFonts w:cs="Times New Roman"/>
          <w:sz w:val="28"/>
          <w:szCs w:val="28"/>
        </w:rPr>
        <w:t xml:space="preserve"> по тротуару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jc w:val="left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 проезжей части дороги</w:t>
      </w:r>
      <w:r>
        <w:rPr>
          <w:rFonts w:cs="Times New Roman"/>
          <w:sz w:val="28"/>
          <w:szCs w:val="28"/>
        </w:rPr>
        <w:t xml:space="preserve">;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3.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только во дворе и специальн</w:t>
      </w:r>
      <w:r>
        <w:rPr>
          <w:rFonts w:cs="Times New Roman"/>
          <w:i/>
          <w:sz w:val="28"/>
          <w:szCs w:val="28"/>
        </w:rPr>
        <w:t xml:space="preserve">о отведенных площадках, где нет </w:t>
      </w:r>
      <w:r>
        <w:rPr>
          <w:rFonts w:cs="Times New Roman"/>
          <w:i/>
          <w:sz w:val="28"/>
          <w:szCs w:val="28"/>
        </w:rPr>
        <w:t xml:space="preserve">транспортного движения</w:t>
      </w:r>
      <w:r>
        <w:rPr>
          <w:rFonts w:cs="Times New Roman"/>
          <w:i/>
          <w:sz w:val="28"/>
          <w:szCs w:val="28"/>
        </w:rPr>
        <w:t xml:space="preserve">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</w:r>
      <w:r/>
    </w:p>
    <w:p>
      <w:pPr>
        <w:pStyle w:val="759"/>
        <w:ind w:right="-17" w:firstLine="0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</w:r>
      <w:r/>
    </w:p>
    <w:p>
      <w:pPr>
        <w:pStyle w:val="759"/>
        <w:ind w:right="-17" w:firstLine="709"/>
        <w:jc w:val="center"/>
        <w:spacing w:before="0" w:after="0" w:line="240" w:lineRule="auto"/>
        <w:shd w:val="clear" w:color="auto" w:fill="auto"/>
        <w:tabs>
          <w:tab w:val="left" w:pos="0" w:leader="none"/>
          <w:tab w:val="left" w:pos="142" w:leader="none"/>
        </w:tabs>
        <w:rPr>
          <w:rStyle w:val="960"/>
          <w:rFonts w:cs="Times New Roman"/>
          <w:i/>
          <w:sz w:val="28"/>
          <w:szCs w:val="28"/>
          <w:shd w:val="clear" w:color="auto" w:fill="auto"/>
        </w:rPr>
      </w:pPr>
      <w:r>
        <w:rPr>
          <w:rStyle w:val="960"/>
          <w:b/>
          <w:sz w:val="28"/>
          <w:szCs w:val="28"/>
        </w:rPr>
        <w:t xml:space="preserve">Описание</w:t>
      </w:r>
      <w:r/>
    </w:p>
    <w:p>
      <w:pPr>
        <w:pStyle w:val="759"/>
        <w:ind w:left="160" w:right="-17" w:firstLine="0"/>
        <w:jc w:val="center"/>
        <w:spacing w:before="0" w:after="0" w:line="240" w:lineRule="auto"/>
        <w:shd w:val="clear" w:color="auto" w:fill="auto"/>
        <w:rPr>
          <w:rStyle w:val="960"/>
          <w:b/>
          <w:sz w:val="28"/>
          <w:szCs w:val="28"/>
        </w:rPr>
      </w:pPr>
      <w:r>
        <w:rPr>
          <w:rStyle w:val="960"/>
          <w:b/>
          <w:sz w:val="28"/>
          <w:szCs w:val="28"/>
        </w:rPr>
        <w:t xml:space="preserve">дидактических игр при изучении правил дорожного движения.</w:t>
      </w:r>
      <w:r/>
    </w:p>
    <w:p>
      <w:pPr>
        <w:pStyle w:val="759"/>
        <w:ind w:left="160" w:right="-17" w:firstLine="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99"/>
        <w:ind w:left="160" w:right="-17" w:firstLine="549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12" w:name="bookmark114"/>
      <w:r>
        <w:rPr>
          <w:rFonts w:cs="Times New Roman"/>
          <w:b w:val="0"/>
          <w:sz w:val="28"/>
          <w:szCs w:val="28"/>
        </w:rPr>
        <w:t xml:space="preserve">Игра № 1. Сравни знаки.</w:t>
      </w:r>
      <w:bookmarkEnd w:id="12"/>
      <w:r/>
      <w:r/>
    </w:p>
    <w:p>
      <w:pPr>
        <w:pStyle w:val="1101"/>
        <w:ind w:firstLine="709"/>
        <w:jc w:val="both"/>
        <w:tabs>
          <w:tab w:val="left" w:pos="467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61"/>
          <w:rFonts w:cs="Times New Roman"/>
          <w:spacing w:val="0"/>
          <w:sz w:val="28"/>
          <w:szCs w:val="28"/>
          <w:shd w:val="clear" w:color="auto" w:fill="auto"/>
        </w:rPr>
        <w:t xml:space="preserve">Обу</w:t>
      </w:r>
      <w:r>
        <w:rPr>
          <w:rStyle w:val="961"/>
          <w:rFonts w:cs="Times New Roman"/>
          <w:spacing w:val="0"/>
          <w:sz w:val="28"/>
          <w:szCs w:val="28"/>
          <w:shd w:val="clear" w:color="auto" w:fill="auto"/>
        </w:rPr>
        <w:t xml:space="preserve">ча</w:t>
      </w:r>
      <w:r>
        <w:rPr>
          <w:rStyle w:val="961"/>
          <w:rFonts w:cs="Times New Roman"/>
          <w:spacing w:val="0"/>
          <w:sz w:val="28"/>
          <w:szCs w:val="28"/>
          <w:shd w:val="clear" w:color="auto" w:fill="auto"/>
        </w:rPr>
        <w:t xml:space="preserve">ю</w:t>
      </w:r>
      <w:r>
        <w:rPr>
          <w:rStyle w:val="961"/>
          <w:rFonts w:cs="Times New Roman"/>
          <w:spacing w:val="0"/>
          <w:sz w:val="28"/>
          <w:szCs w:val="28"/>
          <w:shd w:val="clear" w:color="auto" w:fill="auto"/>
        </w:rPr>
        <w:t xml:space="preserve">щимся выдаются пары </w:t>
      </w:r>
      <w:r>
        <w:rPr>
          <w:rStyle w:val="961"/>
          <w:rFonts w:cs="Times New Roman"/>
          <w:spacing w:val="0"/>
          <w:sz w:val="28"/>
          <w:szCs w:val="28"/>
          <w:shd w:val="clear" w:color="auto" w:fill="auto"/>
        </w:rPr>
        <w:t xml:space="preserve">дорожных </w:t>
      </w:r>
      <w:r>
        <w:rPr>
          <w:rStyle w:val="961"/>
          <w:rFonts w:cs="Times New Roman"/>
          <w:spacing w:val="0"/>
          <w:sz w:val="28"/>
          <w:szCs w:val="28"/>
          <w:shd w:val="clear" w:color="auto" w:fill="auto"/>
        </w:rPr>
        <w:t xml:space="preserve">знаков. Сначала  они  должны сказать, чем знаки похожи, а затем чем они отличаются.</w:t>
      </w:r>
      <w:bookmarkStart w:id="13" w:name="bookmark115"/>
      <w:r/>
      <w:r/>
    </w:p>
    <w:p>
      <w:pPr>
        <w:pStyle w:val="799"/>
        <w:ind w:left="160" w:right="-17" w:firstLine="44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Игра № 2. Найди такой же знак.</w:t>
      </w:r>
      <w:bookmarkEnd w:id="13"/>
      <w:r/>
      <w:r/>
    </w:p>
    <w:p>
      <w:pPr>
        <w:pStyle w:val="759"/>
        <w:ind w:left="160" w:right="-17" w:firstLine="440"/>
        <w:spacing w:before="0" w:after="0" w:line="240" w:lineRule="auto"/>
        <w:shd w:val="clear" w:color="auto" w:fill="auto"/>
        <w:tabs>
          <w:tab w:val="left" w:pos="7470" w:leader="none"/>
        </w:tabs>
        <w:rPr>
          <w:rFonts w:cs="Times New Roman"/>
          <w:color w:val="FF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Обучающемуся </w:t>
      </w:r>
      <w:r>
        <w:rPr>
          <w:rFonts w:cs="Times New Roman"/>
          <w:sz w:val="28"/>
          <w:szCs w:val="28"/>
        </w:rPr>
        <w:t xml:space="preserve">выдается набор карточек</w:t>
      </w:r>
      <w:r>
        <w:rPr>
          <w:rFonts w:cs="Times New Roman"/>
          <w:sz w:val="28"/>
          <w:szCs w:val="28"/>
        </w:rPr>
        <w:t xml:space="preserve"> со знаками, среди которых есть повторяющиеся. За определенное время он должен найти пары повторяющихся знаков и дать им правильные названия.</w:t>
      </w:r>
      <w:r>
        <w:rPr>
          <w:rFonts w:cs="Times New Roman"/>
          <w:color w:val="FF0000"/>
          <w:sz w:val="28"/>
          <w:szCs w:val="28"/>
        </w:rPr>
        <w:tab/>
      </w:r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14" w:name="bookmark116"/>
      <w:r>
        <w:rPr>
          <w:rFonts w:cs="Times New Roman"/>
          <w:b w:val="0"/>
          <w:sz w:val="28"/>
          <w:szCs w:val="28"/>
        </w:rPr>
        <w:t xml:space="preserve">Игра № 3. Найди ошибки.</w:t>
      </w:r>
      <w:bookmarkEnd w:id="14"/>
      <w:r/>
      <w:r/>
    </w:p>
    <w:p>
      <w:pPr>
        <w:pStyle w:val="759"/>
        <w:ind w:left="140" w:right="-17" w:firstLine="0"/>
        <w:spacing w:before="0" w:after="0" w:line="240" w:lineRule="auto"/>
        <w:shd w:val="clear" w:color="auto" w:fill="auto"/>
        <w:tabs>
          <w:tab w:val="left" w:pos="842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Обучаю</w:t>
      </w:r>
      <w:r>
        <w:rPr>
          <w:rFonts w:cs="Times New Roman"/>
          <w:sz w:val="28"/>
          <w:szCs w:val="28"/>
        </w:rPr>
        <w:t xml:space="preserve">щимся выдаются знаки, некоторые из которых </w:t>
      </w:r>
      <w:r>
        <w:rPr>
          <w:rFonts w:cs="Times New Roman"/>
          <w:sz w:val="28"/>
          <w:szCs w:val="28"/>
        </w:rPr>
        <w:t xml:space="preserve">изображены неточно, предлагается за определенное время найти неточности и назвать те</w:t>
      </w:r>
      <w:r>
        <w:rPr>
          <w:rStyle w:val="964"/>
          <w:sz w:val="28"/>
          <w:szCs w:val="28"/>
        </w:rPr>
        <w:t xml:space="preserve"> знаки, </w:t>
      </w:r>
      <w:r>
        <w:rPr>
          <w:rStyle w:val="964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которых они были допущены.</w:t>
      </w:r>
      <w:r>
        <w:rPr>
          <w:rFonts w:cs="Times New Roman"/>
          <w:sz w:val="28"/>
          <w:szCs w:val="28"/>
        </w:rPr>
        <w:tab/>
      </w:r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15" w:name="bookmark117"/>
      <w:r>
        <w:rPr>
          <w:rStyle w:val="965"/>
          <w:sz w:val="28"/>
          <w:szCs w:val="28"/>
        </w:rPr>
        <w:t xml:space="preserve">Игра № 4. Запомни знак.</w:t>
      </w:r>
      <w:bookmarkEnd w:id="15"/>
      <w:r/>
      <w:r/>
    </w:p>
    <w:p>
      <w:pPr>
        <w:pStyle w:val="759"/>
        <w:ind w:left="140" w:right="-17" w:firstLine="52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</w:t>
      </w:r>
      <w:r>
        <w:rPr>
          <w:rFonts w:cs="Times New Roman"/>
          <w:sz w:val="28"/>
          <w:szCs w:val="28"/>
        </w:rPr>
        <w:t xml:space="preserve">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щимся выдаются наборы карточек</w:t>
      </w:r>
      <w:r>
        <w:rPr>
          <w:rFonts w:cs="Times New Roman"/>
          <w:sz w:val="28"/>
          <w:szCs w:val="28"/>
        </w:rPr>
        <w:t xml:space="preserve">. Учитель показывает демонстрационную карточку с одним из знаков, учащиеся</w:t>
      </w:r>
      <w:r>
        <w:rPr>
          <w:rStyle w:val="966"/>
        </w:rPr>
        <w:t xml:space="preserve"> по памяти </w:t>
      </w:r>
      <w:r>
        <w:rPr>
          <w:rFonts w:cs="Times New Roman"/>
          <w:sz w:val="28"/>
          <w:szCs w:val="28"/>
        </w:rPr>
        <w:t xml:space="preserve">отыскать в своем наборе такую же и назвать знак, изображенный на ней.</w:t>
      </w:r>
      <w:bookmarkStart w:id="16" w:name="bookmark118"/>
      <w:r/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Игра № 5. Дорисуй знак.</w:t>
      </w:r>
      <w:bookmarkEnd w:id="16"/>
      <w:r/>
      <w:r/>
    </w:p>
    <w:p>
      <w:pPr>
        <w:pStyle w:val="759"/>
        <w:ind w:right="-17" w:firstLine="569"/>
        <w:spacing w:before="0" w:after="0" w:line="240" w:lineRule="auto"/>
        <w:shd w:val="clear" w:color="auto" w:fill="auto"/>
        <w:tabs>
          <w:tab w:val="left" w:pos="4369" w:leader="none"/>
        </w:tabs>
        <w:rPr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Обу</w:t>
      </w:r>
      <w:r>
        <w:rPr>
          <w:rFonts w:cs="Times New Roman"/>
          <w:sz w:val="28"/>
          <w:szCs w:val="28"/>
        </w:rPr>
        <w:t xml:space="preserve">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щимся выдаются наборы знаков, которые изображены не полностью. </w:t>
      </w:r>
      <w:r>
        <w:rPr>
          <w:rFonts w:cs="Times New Roman"/>
          <w:sz w:val="28"/>
          <w:szCs w:val="28"/>
        </w:rPr>
        <w:t xml:space="preserve">Предлагается закончить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изображение знаков</w:t>
      </w:r>
      <w:r>
        <w:rPr>
          <w:rFonts w:cs="Times New Roman"/>
          <w:sz w:val="28"/>
          <w:szCs w:val="28"/>
        </w:rPr>
        <w:t xml:space="preserve">, назвать их (</w:t>
      </w:r>
      <w:r>
        <w:rPr>
          <w:rFonts w:cs="Times New Roman"/>
          <w:sz w:val="28"/>
          <w:szCs w:val="28"/>
        </w:rPr>
        <w:t xml:space="preserve">возможно</w:t>
      </w:r>
      <w:r>
        <w:rPr>
          <w:rFonts w:cs="Times New Roman"/>
          <w:sz w:val="28"/>
          <w:szCs w:val="28"/>
        </w:rPr>
        <w:t xml:space="preserve"> несколько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968"/>
        </w:rPr>
        <w:t xml:space="preserve">вариантов).</w:t>
      </w:r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17" w:name="bookmark119"/>
      <w:r>
        <w:rPr>
          <w:rStyle w:val="965"/>
          <w:sz w:val="28"/>
          <w:szCs w:val="28"/>
        </w:rPr>
        <w:t xml:space="preserve">Иг</w:t>
      </w:r>
      <w:r>
        <w:rPr>
          <w:rStyle w:val="965"/>
          <w:sz w:val="28"/>
          <w:szCs w:val="28"/>
        </w:rPr>
        <w:t xml:space="preserve">р</w:t>
      </w:r>
      <w:r>
        <w:rPr>
          <w:rStyle w:val="965"/>
          <w:sz w:val="28"/>
          <w:szCs w:val="28"/>
        </w:rPr>
        <w:t xml:space="preserve">а № 6.</w:t>
      </w:r>
      <w:r>
        <w:rPr>
          <w:rStyle w:val="965"/>
          <w:sz w:val="28"/>
          <w:szCs w:val="28"/>
        </w:rPr>
        <w:t xml:space="preserve"> </w:t>
      </w:r>
      <w:r>
        <w:rPr>
          <w:rStyle w:val="965"/>
          <w:sz w:val="28"/>
          <w:szCs w:val="28"/>
        </w:rPr>
        <w:t xml:space="preserve">Мозаика.</w:t>
      </w:r>
      <w:bookmarkEnd w:id="17"/>
      <w:r/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</w:t>
      </w:r>
      <w:r>
        <w:rPr>
          <w:rFonts w:cs="Times New Roman"/>
          <w:sz w:val="28"/>
          <w:szCs w:val="28"/>
        </w:rPr>
        <w:t xml:space="preserve">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щимся выдаются наборы разрезанных карточек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 изображением знаков. Предлагается за определенное время сложить знаки и назвать их.</w:t>
      </w:r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rStyle w:val="965"/>
          <w:sz w:val="28"/>
          <w:szCs w:val="28"/>
        </w:rPr>
      </w:pPr>
      <w:r/>
      <w:bookmarkStart w:id="18" w:name="bookmark120"/>
      <w:r/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Style w:val="965"/>
          <w:sz w:val="28"/>
          <w:szCs w:val="28"/>
        </w:rPr>
        <w:t xml:space="preserve">Игра № 7.</w:t>
      </w:r>
      <w:r>
        <w:rPr>
          <w:rStyle w:val="965"/>
          <w:sz w:val="28"/>
          <w:szCs w:val="28"/>
        </w:rPr>
        <w:t xml:space="preserve"> </w:t>
      </w:r>
      <w:r>
        <w:rPr>
          <w:rStyle w:val="965"/>
          <w:sz w:val="28"/>
          <w:szCs w:val="28"/>
        </w:rPr>
        <w:t xml:space="preserve">Угадай знак.</w:t>
      </w:r>
      <w:bookmarkEnd w:id="18"/>
      <w:r/>
      <w:r/>
    </w:p>
    <w:p>
      <w:pPr>
        <w:pStyle w:val="759"/>
        <w:ind w:right="-17" w:firstLine="709"/>
        <w:spacing w:before="0" w:after="0" w:line="240" w:lineRule="auto"/>
        <w:shd w:val="clear" w:color="auto" w:fill="auto"/>
        <w:tabs>
          <w:tab w:val="left" w:pos="670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Выбирается ведущий. Ему предлагается описать изображение какого </w:t>
      </w:r>
      <w:r>
        <w:rPr>
          <w:rFonts w:cs="Times New Roman"/>
          <w:sz w:val="28"/>
          <w:szCs w:val="28"/>
        </w:rPr>
        <w:t xml:space="preserve">-</w:t>
      </w:r>
      <w:r>
        <w:rPr>
          <w:rFonts w:cs="Times New Roman"/>
          <w:sz w:val="28"/>
          <w:szCs w:val="28"/>
        </w:rPr>
        <w:t xml:space="preserve">либо знака. Остальные </w:t>
      </w:r>
      <w:r>
        <w:rPr>
          <w:rFonts w:cs="Times New Roman"/>
          <w:sz w:val="28"/>
          <w:szCs w:val="28"/>
        </w:rPr>
        <w:t xml:space="preserve">об</w:t>
      </w:r>
      <w:r>
        <w:rPr>
          <w:rFonts w:cs="Times New Roman"/>
          <w:sz w:val="28"/>
          <w:szCs w:val="28"/>
        </w:rPr>
        <w:t xml:space="preserve">уча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щиеся угадывают знак, показывают карточки с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соответствующим изображением. Называют загаданный знак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Творческий проект «Пропаганда ПДД».</w:t>
      </w:r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b w:val="0"/>
          <w:bCs w:val="0"/>
          <w:sz w:val="28"/>
          <w:szCs w:val="28"/>
          <w:shd w:val="clear" w:color="auto" w:fill="ffffff"/>
        </w:rPr>
      </w:pPr>
      <w:r/>
      <w:bookmarkStart w:id="19" w:name="bookmark121"/>
      <w:r>
        <w:rPr>
          <w:rStyle w:val="965"/>
          <w:sz w:val="28"/>
          <w:szCs w:val="28"/>
        </w:rPr>
        <w:t xml:space="preserve">Игра № 8.</w:t>
      </w:r>
      <w:r>
        <w:rPr>
          <w:rStyle w:val="965"/>
          <w:sz w:val="28"/>
          <w:szCs w:val="28"/>
        </w:rPr>
        <w:t xml:space="preserve"> </w:t>
      </w:r>
      <w:r>
        <w:rPr>
          <w:rStyle w:val="965"/>
          <w:sz w:val="28"/>
          <w:szCs w:val="28"/>
        </w:rPr>
        <w:t xml:space="preserve">Светофорики.</w:t>
      </w:r>
      <w:bookmarkEnd w:id="19"/>
      <w:r/>
      <w:r/>
    </w:p>
    <w:p>
      <w:pPr>
        <w:pStyle w:val="759"/>
        <w:ind w:left="140" w:right="-17" w:firstLine="52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</w:t>
      </w:r>
      <w:r>
        <w:rPr>
          <w:rFonts w:cs="Times New Roman"/>
          <w:sz w:val="28"/>
          <w:szCs w:val="28"/>
        </w:rPr>
        <w:t xml:space="preserve">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щимся выданы сигнальные карточки зеленого и красного цвета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Педагог </w:t>
      </w:r>
      <w:r>
        <w:rPr>
          <w:rFonts w:cs="Times New Roman"/>
          <w:sz w:val="28"/>
          <w:szCs w:val="28"/>
        </w:rPr>
        <w:t xml:space="preserve">или ведущий показывает какой-либо знак и дает ему название (верное или ошибочное). Если название верное, учащиеся показывают зеленый сигнал, если ошибочное – красный.</w:t>
      </w:r>
      <w:r/>
    </w:p>
    <w:p>
      <w:pPr>
        <w:pStyle w:val="799"/>
        <w:ind w:left="140" w:right="-17" w:firstLine="52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0" w:name="bookmark122"/>
      <w:r>
        <w:rPr>
          <w:rStyle w:val="965"/>
          <w:sz w:val="28"/>
          <w:szCs w:val="28"/>
        </w:rPr>
        <w:t xml:space="preserve">Игра № 9.</w:t>
      </w:r>
      <w:r>
        <w:rPr>
          <w:rStyle w:val="965"/>
          <w:sz w:val="28"/>
          <w:szCs w:val="28"/>
        </w:rPr>
        <w:t xml:space="preserve"> </w:t>
      </w:r>
      <w:r>
        <w:rPr>
          <w:rStyle w:val="965"/>
          <w:sz w:val="28"/>
          <w:szCs w:val="28"/>
        </w:rPr>
        <w:t xml:space="preserve">Угадай, как нас зовут.</w:t>
      </w:r>
      <w:bookmarkEnd w:id="20"/>
      <w:r/>
      <w:r/>
    </w:p>
    <w:p>
      <w:pPr>
        <w:pStyle w:val="759"/>
        <w:ind w:left="720" w:right="-17" w:firstLine="0"/>
        <w:jc w:val="left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Вариант 1. </w:t>
      </w:r>
      <w:r>
        <w:rPr>
          <w:rFonts w:cs="Times New Roman"/>
          <w:sz w:val="28"/>
          <w:szCs w:val="28"/>
        </w:rPr>
        <w:t xml:space="preserve">Педагог </w:t>
      </w:r>
      <w:r>
        <w:rPr>
          <w:rFonts w:cs="Times New Roman"/>
          <w:sz w:val="28"/>
          <w:szCs w:val="28"/>
        </w:rPr>
        <w:t xml:space="preserve">или ведущий показывает знак, учащиеся дают ему</w:t>
      </w:r>
      <w:r/>
    </w:p>
    <w:p>
      <w:pPr>
        <w:pStyle w:val="759"/>
        <w:ind w:left="140" w:right="-17" w:firstLine="0"/>
        <w:jc w:val="left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</w:t>
      </w:r>
      <w:r>
        <w:rPr>
          <w:rFonts w:cs="Times New Roman"/>
          <w:sz w:val="28"/>
          <w:szCs w:val="28"/>
        </w:rPr>
        <w:t xml:space="preserve">азвание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left="140" w:right="-17" w:firstLine="60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Вариант 2. </w:t>
      </w:r>
      <w:r>
        <w:rPr>
          <w:rFonts w:cs="Times New Roman"/>
          <w:sz w:val="28"/>
          <w:szCs w:val="28"/>
        </w:rPr>
        <w:t xml:space="preserve">Педагог</w:t>
      </w:r>
      <w:r>
        <w:rPr>
          <w:rFonts w:cs="Times New Roman"/>
          <w:sz w:val="28"/>
          <w:szCs w:val="28"/>
        </w:rPr>
        <w:t xml:space="preserve"> или ведущий называет знак, учащиеся показывают карточку с его изображением.</w:t>
      </w:r>
      <w:r/>
    </w:p>
    <w:p>
      <w:pPr>
        <w:pStyle w:val="799"/>
        <w:ind w:left="140" w:right="-17" w:firstLine="60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1" w:name="bookmark123"/>
      <w:r>
        <w:rPr>
          <w:rStyle w:val="970"/>
          <w:sz w:val="28"/>
          <w:szCs w:val="28"/>
        </w:rPr>
        <w:t xml:space="preserve">Игра № 10.</w:t>
      </w:r>
      <w:r>
        <w:rPr>
          <w:rStyle w:val="970"/>
          <w:sz w:val="28"/>
          <w:szCs w:val="28"/>
        </w:rPr>
        <w:t xml:space="preserve"> </w:t>
      </w:r>
      <w:r>
        <w:rPr>
          <w:rStyle w:val="970"/>
          <w:sz w:val="28"/>
          <w:szCs w:val="28"/>
        </w:rPr>
        <w:t xml:space="preserve">Путешествие по городу.</w:t>
      </w:r>
      <w:bookmarkEnd w:id="21"/>
      <w:r/>
      <w:r/>
    </w:p>
    <w:p>
      <w:pPr>
        <w:pStyle w:val="759"/>
        <w:ind w:left="140" w:right="-17" w:firstLine="60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</w:t>
      </w:r>
      <w:r>
        <w:rPr>
          <w:rFonts w:cs="Times New Roman"/>
          <w:sz w:val="28"/>
          <w:szCs w:val="28"/>
        </w:rPr>
        <w:t xml:space="preserve">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щимся выдается набор карточек. Предлагается составить рассказ о путешествии по городу, на улицах которого встречаются эти знаки.</w:t>
      </w:r>
      <w:r/>
    </w:p>
    <w:p>
      <w:pPr>
        <w:pStyle w:val="799"/>
        <w:ind w:left="140" w:right="-17" w:firstLine="600"/>
        <w:jc w:val="both"/>
        <w:keepLines/>
        <w:keepNext/>
        <w:spacing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2" w:name="bookmark124"/>
      <w:r>
        <w:rPr>
          <w:rStyle w:val="970"/>
          <w:sz w:val="28"/>
          <w:szCs w:val="28"/>
        </w:rPr>
        <w:t xml:space="preserve">Игра № 11.</w:t>
      </w:r>
      <w:r>
        <w:rPr>
          <w:rStyle w:val="970"/>
          <w:sz w:val="28"/>
          <w:szCs w:val="28"/>
        </w:rPr>
        <w:t xml:space="preserve"> </w:t>
      </w:r>
      <w:r>
        <w:rPr>
          <w:rStyle w:val="970"/>
          <w:sz w:val="28"/>
          <w:szCs w:val="28"/>
        </w:rPr>
        <w:t xml:space="preserve">Наши помощники.</w:t>
      </w:r>
      <w:bookmarkEnd w:id="22"/>
      <w:r/>
      <w:r/>
    </w:p>
    <w:p>
      <w:pPr>
        <w:pStyle w:val="759"/>
        <w:ind w:left="140" w:right="-17" w:firstLine="60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Обу</w:t>
      </w:r>
      <w:r>
        <w:rPr>
          <w:rFonts w:cs="Times New Roman"/>
          <w:sz w:val="28"/>
          <w:szCs w:val="28"/>
        </w:rPr>
        <w:t xml:space="preserve">ча</w:t>
      </w:r>
      <w:r>
        <w:rPr>
          <w:rFonts w:cs="Times New Roman"/>
          <w:sz w:val="28"/>
          <w:szCs w:val="28"/>
        </w:rPr>
        <w:t xml:space="preserve">ю</w:t>
      </w:r>
      <w:r>
        <w:rPr>
          <w:rFonts w:cs="Times New Roman"/>
          <w:sz w:val="28"/>
          <w:szCs w:val="28"/>
        </w:rPr>
        <w:t xml:space="preserve">щимся предлагается одна из ролей на выбор: турист, водитель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машины, больной, </w:t>
      </w:r>
      <w:r>
        <w:rPr>
          <w:rFonts w:cs="Times New Roman"/>
          <w:sz w:val="28"/>
          <w:szCs w:val="28"/>
        </w:rPr>
        <w:t xml:space="preserve">воспитанник детского сада</w:t>
      </w:r>
      <w:r>
        <w:rPr>
          <w:rFonts w:cs="Times New Roman"/>
          <w:sz w:val="28"/>
          <w:szCs w:val="28"/>
        </w:rPr>
        <w:t xml:space="preserve">, велосипедист и т. д. Необходимо выбрать те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знаки, которые будут помогать им в пути, назвать их, составить р</w:t>
      </w:r>
      <w:r>
        <w:rPr>
          <w:rFonts w:cs="Times New Roman"/>
          <w:sz w:val="28"/>
          <w:szCs w:val="28"/>
        </w:rPr>
        <w:t xml:space="preserve">ассказ о </w:t>
      </w:r>
      <w:r>
        <w:rPr>
          <w:rFonts w:cs="Times New Roman"/>
          <w:sz w:val="28"/>
          <w:szCs w:val="28"/>
        </w:rPr>
        <w:t xml:space="preserve">«</w:t>
      </w:r>
      <w:r>
        <w:rPr>
          <w:rFonts w:cs="Times New Roman"/>
          <w:sz w:val="28"/>
          <w:szCs w:val="28"/>
        </w:rPr>
        <w:t xml:space="preserve">знаках-помощниках</w:t>
      </w:r>
      <w:r>
        <w:rPr>
          <w:rFonts w:cs="Times New Roman"/>
          <w:sz w:val="28"/>
          <w:szCs w:val="28"/>
        </w:rPr>
        <w:t xml:space="preserve">»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ab/>
      </w:r>
      <w:r/>
    </w:p>
    <w:p>
      <w:pPr>
        <w:pStyle w:val="799"/>
        <w:ind w:left="140" w:right="-17" w:firstLine="600"/>
        <w:jc w:val="both"/>
        <w:keepLines/>
        <w:keepNext/>
        <w:spacing w:line="240" w:lineRule="auto"/>
        <w:shd w:val="clear" w:color="auto" w:fill="auto"/>
        <w:rPr>
          <w:b w:val="0"/>
          <w:bCs w:val="0"/>
          <w:sz w:val="28"/>
          <w:szCs w:val="28"/>
          <w:shd w:val="clear" w:color="auto" w:fill="ffffff"/>
        </w:rPr>
      </w:pPr>
      <w:r/>
      <w:bookmarkStart w:id="23" w:name="bookmark127"/>
      <w:r>
        <w:rPr>
          <w:rStyle w:val="970"/>
          <w:sz w:val="28"/>
          <w:szCs w:val="28"/>
        </w:rPr>
        <w:t xml:space="preserve">Игра № 1</w:t>
      </w:r>
      <w:r>
        <w:rPr>
          <w:rStyle w:val="970"/>
          <w:sz w:val="28"/>
          <w:szCs w:val="28"/>
        </w:rPr>
        <w:t xml:space="preserve">2</w:t>
      </w:r>
      <w:r>
        <w:rPr>
          <w:rStyle w:val="970"/>
          <w:sz w:val="28"/>
          <w:szCs w:val="28"/>
        </w:rPr>
        <w:t xml:space="preserve">.</w:t>
      </w:r>
      <w:r>
        <w:rPr>
          <w:rStyle w:val="970"/>
          <w:sz w:val="28"/>
          <w:szCs w:val="28"/>
        </w:rPr>
        <w:t xml:space="preserve"> </w:t>
      </w:r>
      <w:r>
        <w:rPr>
          <w:rStyle w:val="970"/>
          <w:sz w:val="28"/>
          <w:szCs w:val="28"/>
        </w:rPr>
        <w:t xml:space="preserve">Кроссворд.</w:t>
      </w:r>
      <w:bookmarkEnd w:id="23"/>
      <w:r/>
      <w:r/>
    </w:p>
    <w:p>
      <w:pPr>
        <w:pStyle w:val="759"/>
        <w:ind w:left="140" w:right="-17" w:firstLine="60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Предлагаются картинки с изображением транспортных средств Инструкция: впиши названия видов транспорта в клеточки кроссворда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Если все подобрано верно, ты прочитаешь зашифрованн</w:t>
      </w:r>
      <w:r>
        <w:rPr>
          <w:rFonts w:cs="Times New Roman"/>
          <w:sz w:val="28"/>
          <w:szCs w:val="28"/>
        </w:rPr>
        <w:t xml:space="preserve">ую фразу</w:t>
      </w:r>
      <w:r>
        <w:rPr>
          <w:rFonts w:cs="Times New Roman"/>
          <w:sz w:val="28"/>
          <w:szCs w:val="28"/>
        </w:rPr>
        <w:t xml:space="preserve">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Примечание: на картинках изображены: 1. груЗовик; 2. саНи; 3. трАмвай; 4. раКета; 5. мотоЦикл; 6. лайНер; 7. Автобус; 8. маШина; 9. таксИ; 10. теплохоД; 11. веРтолет; 12. троллейбУс; 13. поеЗд; 14. Ь 15. Яхта.</w:t>
      </w:r>
      <w:r/>
    </w:p>
    <w:p>
      <w:pPr>
        <w:pStyle w:val="759"/>
        <w:ind w:left="720" w:right="-17" w:firstLine="0"/>
        <w:jc w:val="left"/>
        <w:spacing w:before="0" w:after="0" w:line="240" w:lineRule="auto"/>
        <w:shd w:val="clear" w:color="auto" w:fill="auto"/>
        <w:rPr>
          <w:rStyle w:val="974"/>
          <w:rFonts w:cs="Times New Roman"/>
          <w:b w:val="0"/>
          <w:bCs w:val="0"/>
          <w:sz w:val="28"/>
          <w:szCs w:val="28"/>
          <w:shd w:val="clear" w:color="auto" w:fill="auto"/>
        </w:rPr>
      </w:pPr>
      <w:r>
        <w:rPr>
          <w:rFonts w:cs="Times New Roman"/>
          <w:sz w:val="28"/>
          <w:szCs w:val="28"/>
        </w:rPr>
        <w:t xml:space="preserve">Ответ: ЗНАКИ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НАШИ ДРУЗЬЯ. </w:t>
      </w:r>
      <w:r/>
    </w:p>
    <w:p>
      <w:pPr>
        <w:pStyle w:val="759"/>
        <w:ind w:left="720" w:right="-17" w:firstLine="0"/>
        <w:jc w:val="left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974"/>
          <w:b w:val="0"/>
          <w:sz w:val="28"/>
          <w:szCs w:val="28"/>
        </w:rPr>
        <w:t xml:space="preserve">Игра № 15</w:t>
      </w:r>
      <w:r>
        <w:rPr>
          <w:rStyle w:val="974"/>
          <w:b w:val="0"/>
          <w:sz w:val="28"/>
          <w:szCs w:val="28"/>
        </w:rPr>
        <w:t xml:space="preserve">. Мяч соседу.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Игроки становятся по кругу лицом в центр на расстоянии шаг</w:t>
      </w:r>
      <w:r>
        <w:rPr>
          <w:rFonts w:cs="Times New Roman"/>
          <w:sz w:val="28"/>
          <w:szCs w:val="28"/>
        </w:rPr>
        <w:t xml:space="preserve">а друг от</w:t>
      </w:r>
      <w:r>
        <w:rPr>
          <w:rFonts w:cs="Times New Roman"/>
          <w:sz w:val="28"/>
          <w:szCs w:val="28"/>
        </w:rPr>
        <w:t xml:space="preserve"> друга. Игрок называет знак из любой группы, затем </w:t>
      </w:r>
      <w:r>
        <w:rPr>
          <w:rFonts w:cs="Times New Roman"/>
          <w:sz w:val="28"/>
          <w:szCs w:val="28"/>
        </w:rPr>
        <w:t xml:space="preserve">передает </w:t>
      </w:r>
      <w:r>
        <w:rPr>
          <w:rStyle w:val="975"/>
          <w:sz w:val="28"/>
          <w:szCs w:val="28"/>
        </w:rPr>
        <w:t xml:space="preserve">мяч</w:t>
      </w:r>
      <w:r>
        <w:rPr>
          <w:rFonts w:cs="Times New Roman"/>
          <w:sz w:val="28"/>
          <w:szCs w:val="28"/>
        </w:rPr>
        <w:t xml:space="preserve"> соседусправа, тот, поймав мяч, называет знак из той же</w:t>
      </w:r>
      <w:r>
        <w:rPr>
          <w:rFonts w:cs="Times New Roman"/>
          <w:sz w:val="28"/>
          <w:szCs w:val="28"/>
        </w:rPr>
        <w:t xml:space="preserve"> группы. Затем называет знак из любой другой группы и передает мяч соседу справа, который называет знак из той же группы, а затем из другой и т. д.</w:t>
      </w:r>
      <w:r/>
    </w:p>
    <w:p>
      <w:pPr>
        <w:pStyle w:val="823"/>
        <w:ind w:left="260" w:right="-17" w:firstLine="480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4" w:name="bookmark129"/>
      <w:r>
        <w:rPr>
          <w:rStyle w:val="976"/>
          <w:sz w:val="28"/>
          <w:szCs w:val="28"/>
        </w:rPr>
        <w:t xml:space="preserve">Игра № 16</w:t>
      </w:r>
      <w:r>
        <w:rPr>
          <w:rStyle w:val="976"/>
          <w:sz w:val="28"/>
          <w:szCs w:val="28"/>
        </w:rPr>
        <w:t xml:space="preserve">. Игра со скакалкой.</w:t>
      </w:r>
      <w:bookmarkEnd w:id="24"/>
      <w:r/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977"/>
          <w:sz w:val="28"/>
          <w:szCs w:val="28"/>
        </w:rPr>
        <w:t xml:space="preserve">Игрок, вращая скакалку, на каждый прыжок называет один дорожный знак из любой группы.  Игру можно усложнить, если предложить игрокам называть знаки, принадлежащие к одной определенной группе знаков. Игру можно проводить в форме соревнования  между  </w:t>
      </w:r>
      <w:r>
        <w:rPr>
          <w:rFonts w:cs="Times New Roman"/>
          <w:sz w:val="28"/>
          <w:szCs w:val="28"/>
        </w:rPr>
        <w:t xml:space="preserve">отдельными участниками или</w:t>
      </w:r>
      <w:r>
        <w:rPr>
          <w:rFonts w:cs="Times New Roman"/>
          <w:sz w:val="28"/>
          <w:szCs w:val="28"/>
        </w:rPr>
        <w:t xml:space="preserve"> командами.</w:t>
      </w:r>
      <w:r/>
    </w:p>
    <w:p>
      <w:pPr>
        <w:pStyle w:val="823"/>
        <w:ind w:left="260" w:right="-17" w:firstLine="480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5" w:name="bookmark130"/>
      <w:r>
        <w:rPr>
          <w:rFonts w:cs="Times New Roman"/>
          <w:b w:val="0"/>
          <w:sz w:val="28"/>
          <w:szCs w:val="28"/>
        </w:rPr>
        <w:t xml:space="preserve">Игра № 17</w:t>
      </w:r>
      <w:r>
        <w:rPr>
          <w:rFonts w:cs="Times New Roman"/>
          <w:b w:val="0"/>
          <w:sz w:val="28"/>
          <w:szCs w:val="28"/>
        </w:rPr>
        <w:t xml:space="preserve">. Найди друзей.</w:t>
      </w:r>
      <w:bookmarkEnd w:id="25"/>
      <w:r/>
      <w:r/>
    </w:p>
    <w:p>
      <w:pPr>
        <w:pStyle w:val="759"/>
        <w:ind w:left="260" w:right="-17" w:firstLine="480"/>
        <w:spacing w:before="0" w:after="0" w:line="240" w:lineRule="auto"/>
        <w:shd w:val="clear" w:color="auto" w:fill="auto"/>
        <w:rPr>
          <w:spacing w:val="-20"/>
          <w:sz w:val="28"/>
          <w:szCs w:val="28"/>
          <w:shd w:val="clear" w:color="auto" w:fill="ffffff"/>
          <w:lang w:eastAsia="en-US"/>
        </w:rPr>
      </w:pPr>
      <w:r>
        <w:rPr>
          <w:rFonts w:cs="Times New Roman"/>
          <w:sz w:val="28"/>
          <w:szCs w:val="28"/>
        </w:rPr>
        <w:t xml:space="preserve">Игрокам выдается карточка с изображением знака принадлежащего </w:t>
      </w:r>
      <w:r>
        <w:rPr>
          <w:rFonts w:cs="Times New Roman"/>
          <w:sz w:val="28"/>
          <w:szCs w:val="28"/>
        </w:rPr>
        <w:t xml:space="preserve">к</w:t>
      </w:r>
      <w:r>
        <w:rPr>
          <w:rFonts w:cs="Times New Roman"/>
          <w:sz w:val="28"/>
          <w:szCs w:val="28"/>
        </w:rPr>
        <w:t xml:space="preserve"> одной из групп. За определенное время, участникам </w:t>
      </w:r>
      <w:r>
        <w:rPr>
          <w:rFonts w:cs="Times New Roman"/>
          <w:sz w:val="28"/>
          <w:szCs w:val="28"/>
          <w:lang w:eastAsia="en-US"/>
        </w:rPr>
        <w:t xml:space="preserve">предлагается </w:t>
      </w:r>
      <w:r>
        <w:rPr>
          <w:rFonts w:cs="Times New Roman"/>
          <w:sz w:val="28"/>
          <w:szCs w:val="28"/>
          <w:lang w:eastAsia="en-US"/>
        </w:rPr>
        <w:t xml:space="preserve">объединиться</w:t>
      </w:r>
      <w:r>
        <w:rPr>
          <w:rFonts w:cs="Times New Roman"/>
          <w:sz w:val="28"/>
          <w:szCs w:val="28"/>
        </w:rPr>
        <w:t xml:space="preserve">в группы по какому-либо признаку</w:t>
      </w:r>
      <w:r>
        <w:rPr>
          <w:rFonts w:cs="Times New Roman"/>
          <w:sz w:val="28"/>
          <w:szCs w:val="28"/>
        </w:rPr>
        <w:t xml:space="preserve">,</w:t>
      </w:r>
      <w:r>
        <w:rPr>
          <w:rFonts w:cs="Times New Roman"/>
          <w:sz w:val="28"/>
          <w:szCs w:val="28"/>
        </w:rPr>
        <w:t xml:space="preserve"> и назвать этот признак. Пр</w:t>
      </w:r>
      <w:r>
        <w:rPr>
          <w:rFonts w:cs="Times New Roman"/>
          <w:sz w:val="28"/>
          <w:szCs w:val="28"/>
        </w:rPr>
        <w:t xml:space="preserve">имечан</w:t>
      </w:r>
      <w:r>
        <w:rPr>
          <w:rFonts w:cs="Times New Roman"/>
          <w:sz w:val="28"/>
          <w:szCs w:val="28"/>
        </w:rPr>
        <w:t xml:space="preserve">ие</w:t>
      </w:r>
      <w:r>
        <w:rPr>
          <w:rFonts w:cs="Times New Roman"/>
          <w:sz w:val="28"/>
          <w:szCs w:val="28"/>
        </w:rPr>
        <w:t xml:space="preserve">:</w:t>
      </w:r>
      <w:r>
        <w:rPr>
          <w:rFonts w:cs="Times New Roman"/>
          <w:sz w:val="28"/>
          <w:szCs w:val="28"/>
        </w:rPr>
        <w:t xml:space="preserve"> объединение может быть </w:t>
      </w:r>
      <w:r>
        <w:rPr>
          <w:rFonts w:cs="Times New Roman"/>
          <w:sz w:val="28"/>
          <w:szCs w:val="28"/>
        </w:rPr>
        <w:t xml:space="preserve">выполнено по группам знаков; по цвету; по </w:t>
      </w:r>
      <w:r>
        <w:rPr>
          <w:rFonts w:cs="Times New Roman"/>
          <w:sz w:val="28"/>
          <w:szCs w:val="28"/>
        </w:rPr>
        <w:t xml:space="preserve">форме </w:t>
      </w:r>
      <w:r>
        <w:rPr>
          <w:rStyle w:val="979"/>
          <w:sz w:val="28"/>
          <w:szCs w:val="28"/>
          <w:lang w:val="ru-RU"/>
        </w:rPr>
        <w:t xml:space="preserve">и т.д.</w:t>
      </w:r>
      <w:r/>
    </w:p>
    <w:p>
      <w:pPr>
        <w:pStyle w:val="823"/>
        <w:ind w:left="260" w:right="-17" w:firstLine="480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6" w:name="bookmark131"/>
      <w:r>
        <w:rPr>
          <w:rFonts w:cs="Times New Roman"/>
          <w:b w:val="0"/>
          <w:sz w:val="28"/>
          <w:szCs w:val="28"/>
        </w:rPr>
        <w:t xml:space="preserve">Игра № 18</w:t>
      </w:r>
      <w:r>
        <w:rPr>
          <w:rFonts w:cs="Times New Roman"/>
          <w:b w:val="0"/>
          <w:sz w:val="28"/>
          <w:szCs w:val="28"/>
        </w:rPr>
        <w:t xml:space="preserve">. Домино.</w:t>
      </w:r>
      <w:bookmarkEnd w:id="26"/>
      <w:r/>
      <w:r/>
    </w:p>
    <w:p>
      <w:pPr>
        <w:pStyle w:val="759"/>
        <w:ind w:left="260" w:right="-17" w:firstLine="480"/>
        <w:spacing w:before="0" w:after="0" w:line="240" w:lineRule="auto"/>
        <w:shd w:val="clear" w:color="auto" w:fill="auto"/>
        <w:tabs>
          <w:tab w:val="left" w:pos="3999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Участникам раздаются карточки домино,</w:t>
      </w:r>
      <w:r>
        <w:rPr>
          <w:rStyle w:val="980"/>
          <w:sz w:val="28"/>
          <w:szCs w:val="28"/>
        </w:rPr>
        <w:t xml:space="preserve"> которые</w:t>
      </w:r>
      <w:r>
        <w:rPr>
          <w:rFonts w:cs="Times New Roman"/>
          <w:sz w:val="28"/>
          <w:szCs w:val="28"/>
        </w:rPr>
        <w:t xml:space="preserve"> состоят из двух</w:t>
      </w:r>
      <w:r>
        <w:rPr>
          <w:rStyle w:val="980"/>
          <w:sz w:val="28"/>
          <w:szCs w:val="28"/>
        </w:rPr>
        <w:t xml:space="preserve"> частей:</w:t>
      </w:r>
      <w:r>
        <w:rPr>
          <w:rFonts w:cs="Times New Roman"/>
          <w:sz w:val="28"/>
          <w:szCs w:val="28"/>
        </w:rPr>
        <w:t xml:space="preserve"> на одной половинке каждой карточки изображен знак, на другой написано название </w:t>
      </w:r>
      <w:r>
        <w:rPr>
          <w:rFonts w:cs="Times New Roman"/>
          <w:sz w:val="28"/>
          <w:szCs w:val="28"/>
        </w:rPr>
        <w:t xml:space="preserve">некоторого другого знака. В ходе игры учащиеся имеют право выкладывать  цепочку из карточек, совмещая изображение знака на одной карточке с его правильным названием на другой карточке, при этом совмещать знак со знаком или название с названием запрещается.</w:t>
      </w:r>
      <w:r>
        <w:rPr>
          <w:rFonts w:cs="Times New Roman"/>
          <w:sz w:val="28"/>
          <w:szCs w:val="28"/>
        </w:rPr>
        <w:tab/>
      </w:r>
      <w:r/>
    </w:p>
    <w:p>
      <w:pPr>
        <w:pStyle w:val="823"/>
        <w:ind w:left="260" w:right="-17" w:firstLine="480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7" w:name="bookmark133"/>
      <w:r>
        <w:rPr>
          <w:rStyle w:val="976"/>
          <w:sz w:val="28"/>
          <w:szCs w:val="28"/>
        </w:rPr>
        <w:t xml:space="preserve">Игра № 19</w:t>
      </w:r>
      <w:r>
        <w:rPr>
          <w:rStyle w:val="976"/>
          <w:sz w:val="28"/>
          <w:szCs w:val="28"/>
        </w:rPr>
        <w:t xml:space="preserve">. Лото.</w:t>
      </w:r>
      <w:bookmarkEnd w:id="27"/>
      <w:r/>
      <w:r/>
    </w:p>
    <w:p>
      <w:pPr>
        <w:pStyle w:val="759"/>
        <w:ind w:left="260" w:right="-17" w:firstLine="480"/>
        <w:spacing w:before="0" w:after="0" w:line="240" w:lineRule="auto"/>
        <w:shd w:val="clear" w:color="auto" w:fill="auto"/>
        <w:tabs>
          <w:tab w:val="left" w:pos="8622" w:leader="none"/>
        </w:tabs>
        <w:rPr>
          <w:rStyle w:val="976"/>
          <w:rFonts w:cs="Times New Roman"/>
          <w:b w:val="0"/>
          <w:bCs w:val="0"/>
          <w:sz w:val="28"/>
          <w:szCs w:val="28"/>
          <w:shd w:val="clear" w:color="auto" w:fill="auto"/>
        </w:rPr>
      </w:pPr>
      <w:r>
        <w:rPr>
          <w:rFonts w:cs="Times New Roman"/>
          <w:sz w:val="28"/>
          <w:szCs w:val="28"/>
        </w:rPr>
        <w:t xml:space="preserve">Игрокам выдаются карточки лото, </w:t>
      </w:r>
      <w:r>
        <w:rPr>
          <w:rFonts w:cs="Times New Roman"/>
          <w:sz w:val="28"/>
          <w:szCs w:val="28"/>
        </w:rPr>
        <w:t xml:space="preserve">на котор</w:t>
      </w:r>
      <w:r>
        <w:rPr>
          <w:rFonts w:cs="Times New Roman"/>
          <w:sz w:val="28"/>
          <w:szCs w:val="28"/>
        </w:rPr>
        <w:t xml:space="preserve">ых изображены дорожные знаки и фишки. Ведущему выдается набор карточек с названием знаков. Ведущий зачитывает название знака, игроки закрывают фишками его изображение на соответствующих карточках. Побеждает игрок, первым закрывший знаки на своих карточках.</w:t>
      </w:r>
      <w:bookmarkStart w:id="28" w:name="bookmark134"/>
      <w:r/>
      <w:r/>
    </w:p>
    <w:p>
      <w:pPr>
        <w:pStyle w:val="823"/>
        <w:ind w:left="260" w:right="-17" w:firstLine="480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Style w:val="976"/>
          <w:sz w:val="28"/>
          <w:szCs w:val="28"/>
        </w:rPr>
        <w:t xml:space="preserve">Игра № </w:t>
      </w:r>
      <w:r>
        <w:rPr>
          <w:rStyle w:val="976"/>
          <w:sz w:val="28"/>
          <w:szCs w:val="28"/>
        </w:rPr>
        <w:t xml:space="preserve">20</w:t>
      </w:r>
      <w:r>
        <w:rPr>
          <w:rStyle w:val="976"/>
          <w:sz w:val="28"/>
          <w:szCs w:val="28"/>
        </w:rPr>
        <w:t xml:space="preserve">. Перекресток (вариант 1)</w:t>
      </w:r>
      <w:bookmarkEnd w:id="28"/>
      <w:r>
        <w:rPr>
          <w:rStyle w:val="976"/>
          <w:sz w:val="28"/>
          <w:szCs w:val="28"/>
        </w:rPr>
        <w:t xml:space="preserve">.</w:t>
      </w:r>
      <w:r/>
    </w:p>
    <w:p>
      <w:pPr>
        <w:pStyle w:val="759"/>
        <w:ind w:right="-17" w:firstLine="708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Учащиеся играют на макете с изображением улиц, перекрестков. Каждый учащийся руководит движением одной из фигурок: пешехода, автомобиля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велосипедиста, регулировщика, светофора и </w:t>
      </w:r>
      <w:r>
        <w:rPr>
          <w:rFonts w:cs="Times New Roman"/>
          <w:sz w:val="28"/>
          <w:szCs w:val="28"/>
        </w:rPr>
        <w:t xml:space="preserve">т.д. </w:t>
      </w:r>
      <w:r>
        <w:rPr>
          <w:rFonts w:cs="Times New Roman"/>
          <w:sz w:val="28"/>
          <w:szCs w:val="28"/>
        </w:rPr>
        <w:t xml:space="preserve"> </w:t>
      </w:r>
      <w:r/>
    </w:p>
    <w:p>
      <w:pPr>
        <w:pStyle w:val="759"/>
        <w:ind w:right="-17" w:firstLine="708"/>
        <w:spacing w:before="0" w:after="0" w:line="240" w:lineRule="auto"/>
        <w:shd w:val="clear" w:color="auto" w:fill="auto"/>
        <w:rPr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По сиг</w:t>
      </w:r>
      <w:r>
        <w:rPr>
          <w:rFonts w:cs="Times New Roman"/>
          <w:sz w:val="28"/>
          <w:szCs w:val="28"/>
        </w:rPr>
        <w:t xml:space="preserve">налу регулировщика  </w:t>
      </w:r>
      <w:r>
        <w:rPr>
          <w:rFonts w:cs="Times New Roman"/>
          <w:sz w:val="28"/>
          <w:szCs w:val="28"/>
        </w:rPr>
        <w:t xml:space="preserve">или светофора игроки начинают движ</w:t>
      </w:r>
      <w:r>
        <w:rPr>
          <w:rFonts w:cs="Times New Roman"/>
          <w:sz w:val="28"/>
          <w:szCs w:val="28"/>
        </w:rPr>
        <w:t xml:space="preserve">ение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975"/>
          <w:sz w:val="28"/>
          <w:szCs w:val="28"/>
        </w:rPr>
        <w:t xml:space="preserve">соответствующих фигурок. После</w:t>
      </w:r>
      <w:r>
        <w:rPr>
          <w:rStyle w:val="975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окончания игры ситуации разбираются: участники объясняют, почему именно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так они руководили транспортным средством, пешеходом и</w:t>
      </w:r>
      <w:r>
        <w:rPr>
          <w:rStyle w:val="988"/>
          <w:sz w:val="28"/>
          <w:szCs w:val="28"/>
        </w:rPr>
        <w:t xml:space="preserve"> т.д.</w:t>
      </w:r>
      <w:r/>
    </w:p>
    <w:p>
      <w:pPr>
        <w:pStyle w:val="823"/>
        <w:ind w:left="160" w:right="-17" w:firstLine="580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Style w:val="989"/>
          <w:sz w:val="28"/>
          <w:szCs w:val="28"/>
        </w:rPr>
        <w:t xml:space="preserve">Игра № 21</w:t>
      </w:r>
      <w:r>
        <w:rPr>
          <w:rStyle w:val="989"/>
          <w:sz w:val="28"/>
          <w:szCs w:val="28"/>
        </w:rPr>
        <w:t xml:space="preserve">. Перекресток (вариант 2).</w:t>
      </w:r>
      <w:r/>
    </w:p>
    <w:p>
      <w:pPr>
        <w:pStyle w:val="766"/>
        <w:ind w:right="-17" w:firstLine="709"/>
        <w:jc w:val="both"/>
        <w:spacing w:line="240" w:lineRule="auto"/>
        <w:shd w:val="clear" w:color="auto" w:fill="auto"/>
        <w:rPr>
          <w:rStyle w:val="989"/>
          <w:rFonts w:cs="Times New Roman"/>
          <w:b w:val="0"/>
          <w:bCs w:val="0"/>
          <w:sz w:val="28"/>
          <w:szCs w:val="28"/>
          <w:shd w:val="clear" w:color="auto" w:fill="auto"/>
        </w:rPr>
      </w:pPr>
      <w:r>
        <w:rPr>
          <w:rStyle w:val="988"/>
          <w:sz w:val="28"/>
          <w:szCs w:val="28"/>
        </w:rPr>
        <w:t xml:space="preserve">Учащиеся играют на размеченной </w:t>
      </w:r>
      <w:r>
        <w:rPr>
          <w:rStyle w:val="988"/>
          <w:sz w:val="28"/>
          <w:szCs w:val="28"/>
        </w:rPr>
        <w:t xml:space="preserve">площадке с дорожными знаками в</w:t>
      </w:r>
      <w:r>
        <w:rPr>
          <w:rFonts w:cs="Times New Roman"/>
          <w:sz w:val="28"/>
          <w:szCs w:val="28"/>
          <w:lang w:eastAsia="en-US"/>
        </w:rPr>
        <w:t xml:space="preserve">классе, </w:t>
      </w:r>
      <w:r>
        <w:rPr>
          <w:rFonts w:cs="Times New Roman"/>
          <w:sz w:val="28"/>
          <w:szCs w:val="28"/>
        </w:rPr>
        <w:t xml:space="preserve">спортивном зале или спортивной площадке на улице. Каждый у</w:t>
      </w:r>
      <w:r>
        <w:rPr>
          <w:rFonts w:cs="Times New Roman"/>
          <w:sz w:val="28"/>
          <w:szCs w:val="28"/>
        </w:rPr>
        <w:t xml:space="preserve">чащийся играет роль, какого-либо транспортного средства</w:t>
      </w:r>
      <w:r>
        <w:rPr>
          <w:rFonts w:cs="Times New Roman"/>
          <w:sz w:val="28"/>
          <w:szCs w:val="28"/>
        </w:rPr>
        <w:t xml:space="preserve">,</w:t>
      </w:r>
      <w:r>
        <w:rPr>
          <w:rFonts w:cs="Times New Roman"/>
          <w:sz w:val="28"/>
          <w:szCs w:val="28"/>
        </w:rPr>
        <w:t xml:space="preserve"> пешехода</w:t>
      </w:r>
      <w:r>
        <w:rPr>
          <w:rFonts w:cs="Times New Roman"/>
          <w:sz w:val="28"/>
          <w:szCs w:val="28"/>
        </w:rPr>
        <w:t xml:space="preserve">,</w:t>
      </w:r>
      <w:r>
        <w:rPr>
          <w:rFonts w:cs="Times New Roman"/>
          <w:sz w:val="28"/>
          <w:szCs w:val="28"/>
        </w:rPr>
        <w:t xml:space="preserve"> и</w:t>
      </w:r>
      <w:r>
        <w:rPr>
          <w:rFonts w:cs="Times New Roman"/>
          <w:sz w:val="28"/>
          <w:szCs w:val="28"/>
        </w:rPr>
        <w:t xml:space="preserve">ли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регулировщика. По сигналу регулировщика или светофора</w:t>
      </w:r>
      <w:r>
        <w:rPr>
          <w:rStyle w:val="988"/>
          <w:sz w:val="28"/>
          <w:szCs w:val="28"/>
        </w:rPr>
        <w:t xml:space="preserve"> «т</w:t>
      </w:r>
      <w:r>
        <w:rPr>
          <w:rStyle w:val="988"/>
          <w:sz w:val="28"/>
          <w:szCs w:val="28"/>
        </w:rPr>
        <w:t xml:space="preserve">ранспортные</w:t>
      </w:r>
      <w:r>
        <w:rPr>
          <w:rFonts w:cs="Times New Roman"/>
        </w:rPr>
        <w:t xml:space="preserve"> </w:t>
      </w:r>
      <w:r>
        <w:rPr>
          <w:rStyle w:val="988"/>
          <w:sz w:val="28"/>
          <w:szCs w:val="28"/>
        </w:rPr>
        <w:t xml:space="preserve">средства</w:t>
      </w:r>
      <w:r>
        <w:rPr>
          <w:rStyle w:val="988"/>
          <w:sz w:val="28"/>
          <w:szCs w:val="28"/>
        </w:rPr>
        <w:t xml:space="preserve">»</w:t>
      </w:r>
      <w:r>
        <w:rPr>
          <w:rStyle w:val="988"/>
          <w:sz w:val="28"/>
          <w:szCs w:val="28"/>
        </w:rPr>
        <w:t xml:space="preserve">, пешеходы приходят в движение. Затем ситуация анализируется.</w:t>
      </w:r>
      <w:r/>
    </w:p>
    <w:p>
      <w:pPr>
        <w:pStyle w:val="823"/>
        <w:ind w:left="160" w:right="-17" w:firstLine="580"/>
        <w:jc w:val="left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Style w:val="989"/>
          <w:sz w:val="28"/>
          <w:szCs w:val="28"/>
        </w:rPr>
        <w:t xml:space="preserve">Игра № 22</w:t>
      </w:r>
      <w:r>
        <w:rPr>
          <w:rStyle w:val="989"/>
          <w:sz w:val="28"/>
          <w:szCs w:val="28"/>
        </w:rPr>
        <w:t xml:space="preserve">. Расставь дорожные знаки.</w:t>
      </w:r>
      <w:r/>
    </w:p>
    <w:p>
      <w:pPr>
        <w:pStyle w:val="766"/>
        <w:ind w:left="160" w:right="-17" w:firstLine="580"/>
        <w:jc w:val="both"/>
        <w:spacing w:line="240" w:lineRule="auto"/>
        <w:shd w:val="clear" w:color="auto" w:fill="auto"/>
        <w:rPr>
          <w:rStyle w:val="993"/>
          <w:b w:val="0"/>
          <w:bCs w:val="0"/>
          <w:sz w:val="28"/>
          <w:szCs w:val="28"/>
        </w:rPr>
      </w:pPr>
      <w:r>
        <w:rPr>
          <w:rStyle w:val="988"/>
          <w:sz w:val="28"/>
          <w:szCs w:val="28"/>
        </w:rPr>
        <w:t xml:space="preserve">Перед игроками игровое поле с изображенными на нем улицами</w:t>
      </w:r>
      <w:r>
        <w:rPr>
          <w:rFonts w:cs="Times New Roman"/>
          <w:sz w:val="28"/>
          <w:szCs w:val="28"/>
        </w:rPr>
        <w:t xml:space="preserve">, перекрестками, школой, больницей, столовой и т.д. Учащимся предлагается </w:t>
      </w:r>
      <w:r>
        <w:rPr>
          <w:rStyle w:val="988"/>
          <w:sz w:val="28"/>
          <w:szCs w:val="28"/>
        </w:rPr>
        <w:t xml:space="preserve">расставить дорожные знаки, а затем объяснить выбранный способ. </w:t>
      </w:r>
      <w:r/>
    </w:p>
    <w:p>
      <w:pPr>
        <w:pStyle w:val="766"/>
        <w:ind w:left="160" w:right="-17" w:firstLine="580"/>
        <w:jc w:val="center"/>
        <w:spacing w:line="240" w:lineRule="auto"/>
        <w:shd w:val="clear" w:color="auto" w:fill="auto"/>
        <w:rPr>
          <w:rFonts w:cs="Times New Roman"/>
          <w:sz w:val="28"/>
          <w:szCs w:val="28"/>
          <w:u w:val="single"/>
        </w:rPr>
      </w:pPr>
      <w:r>
        <w:rPr>
          <w:rStyle w:val="993"/>
          <w:b w:val="0"/>
          <w:sz w:val="28"/>
          <w:szCs w:val="28"/>
          <w:u w:val="single"/>
        </w:rPr>
        <w:t xml:space="preserve">Рекомендаци</w:t>
      </w:r>
      <w:r>
        <w:rPr>
          <w:rStyle w:val="994"/>
          <w:b w:val="0"/>
          <w:sz w:val="28"/>
          <w:szCs w:val="28"/>
        </w:rPr>
        <w:t xml:space="preserve">и по использованию</w:t>
      </w:r>
      <w:r>
        <w:rPr>
          <w:rStyle w:val="995"/>
          <w:b w:val="0"/>
          <w:sz w:val="28"/>
          <w:szCs w:val="28"/>
        </w:rPr>
        <w:t xml:space="preserve"> игр</w:t>
      </w:r>
      <w:r>
        <w:rPr>
          <w:rStyle w:val="996"/>
          <w:b w:val="0"/>
          <w:sz w:val="28"/>
          <w:szCs w:val="28"/>
          <w:u w:val="single"/>
        </w:rPr>
        <w:t xml:space="preserve">;</w:t>
      </w:r>
      <w:r/>
    </w:p>
    <w:p>
      <w:pPr>
        <w:pStyle w:val="766"/>
        <w:numPr>
          <w:ilvl w:val="0"/>
          <w:numId w:val="10"/>
        </w:numPr>
        <w:ind w:left="160" w:right="-17" w:firstLine="0"/>
        <w:jc w:val="both"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988"/>
          <w:sz w:val="28"/>
          <w:szCs w:val="28"/>
        </w:rPr>
        <w:t xml:space="preserve">Правильный отбор игр позволяет их использовать на различных типах</w:t>
      </w:r>
      <w:r>
        <w:rPr>
          <w:rStyle w:val="988"/>
          <w:sz w:val="28"/>
          <w:szCs w:val="28"/>
        </w:rPr>
        <w:t xml:space="preserve"> </w:t>
      </w:r>
      <w:r>
        <w:rPr>
          <w:rStyle w:val="991"/>
          <w:sz w:val="28"/>
          <w:szCs w:val="28"/>
        </w:rPr>
        <w:t xml:space="preserve">занятий</w:t>
      </w:r>
      <w:r>
        <w:rPr>
          <w:rStyle w:val="991"/>
          <w:sz w:val="28"/>
          <w:szCs w:val="28"/>
        </w:rPr>
        <w:t xml:space="preserve">: </w:t>
      </w:r>
      <w:r>
        <w:rPr>
          <w:rStyle w:val="988"/>
          <w:sz w:val="28"/>
          <w:szCs w:val="28"/>
        </w:rPr>
        <w:t xml:space="preserve">от изучения нового </w:t>
      </w:r>
      <w:r>
        <w:rPr>
          <w:rStyle w:val="988"/>
          <w:sz w:val="28"/>
          <w:szCs w:val="28"/>
        </w:rPr>
        <w:t xml:space="preserve">материала до </w:t>
      </w:r>
      <w:r>
        <w:rPr>
          <w:rStyle w:val="988"/>
          <w:sz w:val="28"/>
          <w:szCs w:val="28"/>
        </w:rPr>
        <w:t xml:space="preserve">занятий </w:t>
      </w:r>
      <w:r>
        <w:rPr>
          <w:rStyle w:val="988"/>
          <w:sz w:val="28"/>
          <w:szCs w:val="28"/>
        </w:rPr>
        <w:t xml:space="preserve">обобщения и </w:t>
      </w:r>
      <w:r>
        <w:rPr>
          <w:rStyle w:val="988"/>
          <w:sz w:val="28"/>
          <w:szCs w:val="28"/>
        </w:rPr>
        <w:t xml:space="preserve">систематизации</w:t>
      </w:r>
      <w:r>
        <w:rPr>
          <w:rStyle w:val="988"/>
          <w:sz w:val="28"/>
          <w:szCs w:val="28"/>
        </w:rPr>
        <w:t xml:space="preserve"> знаний.</w:t>
      </w:r>
      <w:r/>
    </w:p>
    <w:p>
      <w:pPr>
        <w:pStyle w:val="766"/>
        <w:numPr>
          <w:ilvl w:val="0"/>
          <w:numId w:val="10"/>
        </w:numPr>
        <w:ind w:left="160" w:right="-17" w:firstLine="0"/>
        <w:jc w:val="both"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988"/>
          <w:sz w:val="28"/>
          <w:szCs w:val="28"/>
        </w:rPr>
        <w:t xml:space="preserve">Игры возможно применять на различных этапах</w:t>
      </w:r>
      <w:r>
        <w:rPr>
          <w:rStyle w:val="988"/>
          <w:sz w:val="28"/>
          <w:szCs w:val="28"/>
        </w:rPr>
        <w:t xml:space="preserve"> занятий</w:t>
      </w:r>
      <w:r>
        <w:rPr>
          <w:rStyle w:val="988"/>
          <w:sz w:val="28"/>
          <w:szCs w:val="28"/>
        </w:rPr>
        <w:t xml:space="preserve">: от этапа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организации начала учебного занятия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до этапа</w:t>
      </w:r>
      <w:r>
        <w:rPr>
          <w:rStyle w:val="988"/>
          <w:sz w:val="28"/>
          <w:szCs w:val="28"/>
        </w:rPr>
        <w:t xml:space="preserve"> самостоятельной работы и рефлексии.</w:t>
      </w:r>
      <w:r/>
    </w:p>
    <w:p>
      <w:pPr>
        <w:pStyle w:val="823"/>
        <w:ind w:left="3000" w:right="-17"/>
        <w:jc w:val="left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/>
      <w:bookmarkStart w:id="29" w:name="_Hlk97678152"/>
      <w:r>
        <w:rPr>
          <w:rStyle w:val="989"/>
          <w:sz w:val="28"/>
          <w:szCs w:val="28"/>
        </w:rPr>
        <w:t xml:space="preserve">Игра «Автоинспектор и водители»</w:t>
      </w:r>
      <w:bookmarkEnd w:id="29"/>
      <w:r/>
      <w:r/>
    </w:p>
    <w:p>
      <w:pPr>
        <w:pStyle w:val="766"/>
        <w:ind w:left="160" w:right="-17" w:firstLine="580"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988"/>
          <w:sz w:val="28"/>
          <w:szCs w:val="28"/>
        </w:rPr>
        <w:t xml:space="preserve">В игре участвуют 5-6 человек.</w:t>
      </w:r>
      <w:r/>
    </w:p>
    <w:p>
      <w:pPr>
        <w:pStyle w:val="766"/>
        <w:ind w:left="160" w:right="-17" w:firstLine="580"/>
        <w:jc w:val="both"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988"/>
          <w:sz w:val="28"/>
          <w:szCs w:val="28"/>
        </w:rPr>
        <w:t xml:space="preserve">На площадке для игры проводятся мелом 4-5 параллельных линий</w:t>
      </w:r>
      <w:r>
        <w:rPr>
          <w:rStyle w:val="988"/>
          <w:sz w:val="28"/>
          <w:szCs w:val="28"/>
        </w:rPr>
        <w:t xml:space="preserve">, </w:t>
      </w:r>
      <w:r>
        <w:rPr>
          <w:rStyle w:val="988"/>
          <w:sz w:val="28"/>
          <w:szCs w:val="28"/>
        </w:rPr>
        <w:t xml:space="preserve">означающих этапы движения. Игроки (водители) ставят свои машины (стулья</w:t>
      </w:r>
      <w:r>
        <w:rPr>
          <w:rStyle w:val="988"/>
          <w:sz w:val="28"/>
          <w:szCs w:val="28"/>
        </w:rPr>
        <w:t xml:space="preserve">) за последней линией и рассаживаются на них.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У водителей имеются </w:t>
      </w:r>
      <w:r>
        <w:rPr>
          <w:rStyle w:val="988"/>
          <w:sz w:val="28"/>
          <w:szCs w:val="28"/>
        </w:rPr>
        <w:t xml:space="preserve">тал</w:t>
      </w:r>
      <w:r>
        <w:rPr>
          <w:rStyle w:val="988"/>
          <w:sz w:val="28"/>
          <w:szCs w:val="28"/>
        </w:rPr>
        <w:t xml:space="preserve">он</w:t>
      </w:r>
      <w:r>
        <w:rPr>
          <w:rStyle w:val="988"/>
          <w:sz w:val="28"/>
          <w:szCs w:val="28"/>
        </w:rPr>
        <w:t xml:space="preserve">ы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удостоверений</w:t>
      </w:r>
      <w:r>
        <w:rPr>
          <w:rStyle w:val="988"/>
          <w:sz w:val="28"/>
          <w:szCs w:val="28"/>
        </w:rPr>
        <w:t xml:space="preserve"> водителей (прямоугольники из картона). С противоположной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стороны площадки лицом к водителям садится автоинспектор с табл</w:t>
      </w:r>
      <w:r>
        <w:rPr>
          <w:rStyle w:val="988"/>
          <w:sz w:val="28"/>
          <w:szCs w:val="28"/>
        </w:rPr>
        <w:t xml:space="preserve">ичками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дорожных знаков и ножницами в руках. Эти ножницы нужны для просечки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прав у водителя-нарушителя. Автоинспектор поочередно побывает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водителям дорожные знаки. Водитель, правильно объяснивший что</w:t>
      </w:r>
      <w:r>
        <w:rPr>
          <w:rStyle w:val="988"/>
          <w:sz w:val="28"/>
          <w:szCs w:val="28"/>
        </w:rPr>
        <w:t xml:space="preserve"> </w:t>
      </w:r>
      <w:r>
        <w:rPr>
          <w:rStyle w:val="988"/>
          <w:sz w:val="28"/>
          <w:szCs w:val="28"/>
        </w:rPr>
        <w:t xml:space="preserve">предписывает данный знак, продвигается до следующей черты Водитель</w:t>
      </w:r>
      <w:r>
        <w:rPr>
          <w:rStyle w:val="988"/>
          <w:sz w:val="28"/>
          <w:szCs w:val="28"/>
        </w:rPr>
        <w:t xml:space="preserve">,</w:t>
      </w:r>
      <w:r>
        <w:rPr>
          <w:rStyle w:val="988"/>
          <w:sz w:val="28"/>
          <w:szCs w:val="28"/>
        </w:rPr>
        <w:t xml:space="preserve"> не</w:t>
      </w:r>
      <w:r>
        <w:rPr>
          <w:rStyle w:val="988"/>
          <w:sz w:val="28"/>
          <w:szCs w:val="28"/>
        </w:rPr>
        <w:t xml:space="preserve">сумевший</w:t>
      </w:r>
      <w:r>
        <w:rPr>
          <w:rStyle w:val="988"/>
          <w:sz w:val="28"/>
          <w:szCs w:val="28"/>
        </w:rPr>
        <w:t xml:space="preserve"> объяснить это, получает прокол (ножницами отрезает</w:t>
      </w:r>
      <w:r>
        <w:rPr>
          <w:rStyle w:val="999"/>
          <w:sz w:val="28"/>
          <w:szCs w:val="28"/>
        </w:rPr>
        <w:t xml:space="preserve"> уголок</w:t>
      </w:r>
      <w:r>
        <w:rPr>
          <w:rStyle w:val="988"/>
          <w:sz w:val="28"/>
          <w:szCs w:val="28"/>
        </w:rPr>
        <w:t xml:space="preserve"> прав</w:t>
      </w:r>
      <w:r>
        <w:rPr>
          <w:rStyle w:val="988"/>
          <w:sz w:val="28"/>
          <w:szCs w:val="28"/>
        </w:rPr>
        <w:t xml:space="preserve"> водителя) и замечание автоинспектора, его машина остается на месте. Игрок, получивший четыре прокола, выбывает из игры. Водитель, прошедший все </w:t>
      </w:r>
      <w:r>
        <w:rPr>
          <w:rFonts w:cs="Times New Roman"/>
          <w:sz w:val="28"/>
          <w:szCs w:val="28"/>
        </w:rPr>
        <w:t xml:space="preserve">этапы без замечаний, становится авто</w:t>
      </w:r>
      <w:r>
        <w:rPr>
          <w:rStyle w:val="1002"/>
          <w:sz w:val="28"/>
          <w:szCs w:val="28"/>
        </w:rPr>
        <w:t xml:space="preserve">инспектором</w:t>
      </w:r>
      <w:r>
        <w:rPr>
          <w:rFonts w:cs="Times New Roman"/>
          <w:sz w:val="28"/>
          <w:szCs w:val="28"/>
        </w:rPr>
        <w:t xml:space="preserve"> водителем. Игра повторяется. </w:t>
      </w:r>
      <w:r>
        <w:rPr>
          <w:rStyle w:val="1003"/>
          <w:sz w:val="28"/>
          <w:szCs w:val="28"/>
        </w:rPr>
        <w:t xml:space="preserve">Выбывшие из </w:t>
      </w:r>
      <w:r>
        <w:rPr>
          <w:rStyle w:val="1003"/>
          <w:sz w:val="28"/>
          <w:szCs w:val="28"/>
        </w:rPr>
        <w:t xml:space="preserve">игры водители </w:t>
      </w:r>
      <w:r>
        <w:rPr>
          <w:rStyle w:val="1003"/>
          <w:sz w:val="28"/>
          <w:szCs w:val="28"/>
        </w:rPr>
        <w:t xml:space="preserve">получают новые </w:t>
      </w:r>
      <w:r>
        <w:rPr>
          <w:rFonts w:cs="Times New Roman"/>
          <w:sz w:val="28"/>
          <w:szCs w:val="28"/>
        </w:rPr>
        <w:t xml:space="preserve">талоны прав водителя и включаются в игру.</w:t>
      </w:r>
      <w:r>
        <w:rPr>
          <w:rFonts w:cs="Times New Roman"/>
          <w:sz w:val="28"/>
          <w:szCs w:val="28"/>
        </w:rPr>
        <w:tab/>
      </w:r>
      <w:r/>
    </w:p>
    <w:p>
      <w:pPr>
        <w:pStyle w:val="823"/>
        <w:ind w:left="4120" w:right="-17"/>
        <w:jc w:val="left"/>
        <w:spacing w:before="0" w:after="0" w:line="240" w:lineRule="auto"/>
        <w:shd w:val="clear" w:color="auto" w:fill="auto"/>
        <w:rPr>
          <w:rStyle w:val="1005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3"/>
        <w:ind w:left="4120" w:right="-17"/>
        <w:jc w:val="left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Style w:val="1005"/>
          <w:sz w:val="28"/>
          <w:szCs w:val="28"/>
        </w:rPr>
        <w:t xml:space="preserve">Игра «ДА или НЕТ»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Педагог </w:t>
      </w:r>
      <w:r>
        <w:rPr>
          <w:rFonts w:cs="Times New Roman"/>
          <w:sz w:val="28"/>
          <w:szCs w:val="28"/>
        </w:rPr>
        <w:t xml:space="preserve">или кто-нибудь из ребят проходит между рядами обращается то к одному, то к другому </w:t>
      </w:r>
      <w:r>
        <w:rPr>
          <w:rFonts w:cs="Times New Roman"/>
          <w:sz w:val="28"/>
          <w:szCs w:val="28"/>
        </w:rPr>
        <w:t xml:space="preserve">обучающемуся </w:t>
      </w:r>
      <w:r>
        <w:rPr>
          <w:rFonts w:cs="Times New Roman"/>
          <w:sz w:val="28"/>
          <w:szCs w:val="28"/>
        </w:rPr>
        <w:t xml:space="preserve">с каким-нибудь вопросом. Например, «Ты переходишь дорогу на красный свет светофора?», «Ты катаешься на самокате во дворе?», «Говорят, что ты уступаешь в </w:t>
      </w:r>
      <w:r>
        <w:rPr>
          <w:rFonts w:cs="Times New Roman"/>
          <w:sz w:val="28"/>
          <w:szCs w:val="28"/>
        </w:rPr>
        <w:t xml:space="preserve">транспорте место старшим. Это правда?» Отвечать надо быстро, кратко и обязательно вставлять слова «да» или «нет». Отвечая на вопрос положительно («Да, я катаюсь на самокате только во дворе»), отвечая отрицательно («Нет, я уступаю в транспорте место старшим</w:t>
      </w:r>
      <w:r>
        <w:rPr>
          <w:rFonts w:cs="Times New Roman"/>
          <w:sz w:val="28"/>
          <w:szCs w:val="28"/>
        </w:rPr>
        <w:t xml:space="preserve">»). Можно также поощрять справившихся жетонами и в конце игры посчитать, у кого больше всего набрано жетонов.</w:t>
      </w:r>
      <w:r/>
    </w:p>
    <w:p>
      <w:pPr>
        <w:pStyle w:val="759"/>
        <w:ind w:right="-17" w:firstLine="0"/>
        <w:jc w:val="left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823"/>
        <w:ind w:left="4120" w:right="-17"/>
        <w:jc w:val="left"/>
        <w:spacing w:before="0" w:after="0" w:line="240" w:lineRule="auto"/>
        <w:shd w:val="clear" w:color="auto" w:fill="auto"/>
        <w:rPr>
          <w:rStyle w:val="1005"/>
          <w:rFonts w:cs="Times New Roman"/>
          <w:bCs/>
          <w:sz w:val="28"/>
          <w:szCs w:val="28"/>
          <w:shd w:val="clear" w:color="auto" w:fill="auto"/>
        </w:rPr>
      </w:pPr>
      <w:r>
        <w:rPr>
          <w:rStyle w:val="1005"/>
          <w:sz w:val="28"/>
          <w:szCs w:val="28"/>
        </w:rPr>
        <w:t xml:space="preserve">Игра «Перекресток»</w:t>
      </w:r>
      <w:r/>
    </w:p>
    <w:p>
      <w:pPr>
        <w:pStyle w:val="823"/>
        <w:ind w:right="-17"/>
        <w:spacing w:before="0" w:after="0" w:line="240" w:lineRule="auto"/>
        <w:shd w:val="clear" w:color="auto" w:fill="auto"/>
        <w:rPr>
          <w:rStyle w:val="1005"/>
          <w:sz w:val="28"/>
          <w:szCs w:val="28"/>
        </w:rPr>
      </w:pPr>
      <w:r>
        <w:rPr>
          <w:rStyle w:val="1005"/>
          <w:sz w:val="28"/>
          <w:szCs w:val="28"/>
        </w:rPr>
        <w:t xml:space="preserve">Ведущий встает в центре перекрестка – это светофор. Дети делятся на две группы – пешехо</w:t>
      </w:r>
      <w:r>
        <w:rPr>
          <w:rStyle w:val="1005"/>
          <w:sz w:val="28"/>
          <w:szCs w:val="28"/>
        </w:rPr>
        <w:t xml:space="preserve">ды и автомобили. Раздается свисток ведущего. Перекресток оживает: идут пешеходы, движется транспорт. Если допускаются нарушения правил дорожного движения, ведущий свистит, называет имя нарушителя. Тот выбывает из игры. Побеждают те, у кого не будет ошибок.</w:t>
      </w:r>
      <w:r/>
    </w:p>
    <w:p>
      <w:pPr>
        <w:pStyle w:val="823"/>
        <w:ind w:left="3480" w:right="-17"/>
        <w:jc w:val="left"/>
        <w:spacing w:before="0" w:after="0" w:line="240" w:lineRule="auto"/>
        <w:shd w:val="clear" w:color="auto" w:fill="auto"/>
        <w:rPr>
          <w:rStyle w:val="1005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3"/>
        <w:ind w:left="3480" w:right="-17"/>
        <w:jc w:val="left"/>
        <w:spacing w:before="0" w:after="0" w:line="240" w:lineRule="auto"/>
        <w:shd w:val="clear" w:color="auto" w:fill="auto"/>
        <w:rPr>
          <w:rStyle w:val="1005"/>
          <w:sz w:val="28"/>
          <w:szCs w:val="28"/>
        </w:rPr>
      </w:pPr>
      <w:r/>
      <w:bookmarkStart w:id="30" w:name="_Hlk97678076"/>
      <w:r>
        <w:rPr>
          <w:rStyle w:val="1005"/>
          <w:sz w:val="28"/>
          <w:szCs w:val="28"/>
        </w:rPr>
        <w:t xml:space="preserve">Задачи Пети Светофорова</w:t>
      </w:r>
      <w:bookmarkEnd w:id="30"/>
      <w:r/>
    </w:p>
    <w:p>
      <w:pPr>
        <w:pStyle w:val="823"/>
        <w:ind w:left="3480" w:right="-17"/>
        <w:jc w:val="left"/>
        <w:spacing w:before="0" w:after="0" w:line="240" w:lineRule="auto"/>
        <w:shd w:val="clear" w:color="auto" w:fill="auto"/>
        <w:rPr>
          <w:rStyle w:val="1005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3"/>
        <w:ind w:left="142" w:right="-17" w:firstLine="709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ЗАДАЧА 1.</w:t>
      </w:r>
      <w:r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 xml:space="preserve">Во дворе Федя встретил своего друга Сашу. Саша предложил ему: «Хочешь на «зебру» посмотреть?» Саша, схватив Федю за руку, поспешил к дороге, где ездили машины, автобусы, троллейбусы…</w:t>
      </w:r>
      <w:r/>
    </w:p>
    <w:p>
      <w:pPr>
        <w:pStyle w:val="823"/>
        <w:ind w:left="142" w:right="-17" w:firstLine="709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Как ты ду</w:t>
      </w:r>
      <w:r>
        <w:rPr>
          <w:rFonts w:cs="Times New Roman"/>
          <w:b w:val="0"/>
          <w:sz w:val="28"/>
          <w:szCs w:val="28"/>
        </w:rPr>
        <w:t xml:space="preserve">маешь, почему мальчики пошли смотреть «зебру» не в зоопарк, а на улицу? Объясни. </w:t>
      </w:r>
      <w:r/>
    </w:p>
    <w:p>
      <w:pPr>
        <w:pStyle w:val="823"/>
        <w:ind w:left="142" w:right="-17" w:firstLine="709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</w:r>
      <w:r/>
    </w:p>
    <w:p>
      <w:pPr>
        <w:pStyle w:val="823"/>
        <w:ind w:left="142" w:right="-17" w:firstLine="709"/>
        <w:spacing w:before="0" w:after="0" w:line="240" w:lineRule="auto"/>
        <w:shd w:val="clear" w:color="auto" w:fill="auto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ЗАДАЧА 2.</w:t>
      </w:r>
      <w:r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 xml:space="preserve">Каждый раз,</w:t>
      </w:r>
      <w:r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 xml:space="preserve">когда мы подходим к оживленному перекрестку, нас встречает __________________. То зеленым светом моргнет, то красным сияет. Объясни, для чего этот предмет находится на перекрестке.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ЗАДАЧА 3. Однажды Петя Светофоров переходил про</w:t>
      </w:r>
      <w:r>
        <w:rPr>
          <w:rFonts w:cs="Times New Roman"/>
          <w:sz w:val="28"/>
          <w:szCs w:val="28"/>
        </w:rPr>
        <w:t xml:space="preserve">езжую часть улицы на зеленый сиг</w:t>
      </w:r>
      <w:r>
        <w:rPr>
          <w:rFonts w:cs="Times New Roman"/>
          <w:sz w:val="28"/>
          <w:szCs w:val="28"/>
        </w:rPr>
        <w:t xml:space="preserve">нал светофора. И вдруг зелёный огонёк быстро</w:t>
      </w:r>
      <w:r>
        <w:rPr>
          <w:rFonts w:cs="Times New Roman"/>
          <w:sz w:val="28"/>
          <w:szCs w:val="28"/>
        </w:rPr>
        <w:t xml:space="preserve">-</w:t>
      </w:r>
      <w:r>
        <w:rPr>
          <w:rFonts w:cs="Times New Roman"/>
          <w:sz w:val="28"/>
          <w:szCs w:val="28"/>
        </w:rPr>
        <w:t xml:space="preserve">быстро заморгал и переключился на жёлтый. Что должен делать пешеход в такой </w:t>
      </w:r>
      <w:r>
        <w:rPr>
          <w:rFonts w:cs="Times New Roman"/>
          <w:sz w:val="28"/>
          <w:szCs w:val="28"/>
        </w:rPr>
        <w:t xml:space="preserve">ситуации: идти вперед на противоположную сторону улицы или вернуться назад к</w:t>
      </w:r>
      <w:r>
        <w:rPr>
          <w:rStyle w:val="1014"/>
          <w:sz w:val="28"/>
          <w:szCs w:val="28"/>
        </w:rPr>
        <w:t xml:space="preserve"> тротуару?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Расскажи о правилах перехода регулируемых перекрёстков.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ЗАДАЧА 4. Подошли </w:t>
      </w:r>
      <w:r>
        <w:rPr>
          <w:rFonts w:cs="Times New Roman"/>
          <w:sz w:val="28"/>
          <w:szCs w:val="28"/>
        </w:rPr>
        <w:t xml:space="preserve">ребята </w:t>
      </w:r>
      <w:r>
        <w:rPr>
          <w:rFonts w:cs="Times New Roman"/>
          <w:sz w:val="28"/>
          <w:szCs w:val="28"/>
        </w:rPr>
        <w:t xml:space="preserve">к перекрёстку и замерли от удивления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Светофор, как всегда моргал, но только одним своим глазом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жёлтым подавал сигналы для водителей и пешеходов. «Наверное, сломался», </w:t>
      </w:r>
      <w:r>
        <w:rPr>
          <w:sz w:val="28"/>
          <w:szCs w:val="28"/>
        </w:rPr>
        <w:t xml:space="preserve">–</w:t>
      </w:r>
      <w:r>
        <w:rPr>
          <w:rStyle w:val="1015"/>
          <w:i w:val="0"/>
        </w:rPr>
        <w:t xml:space="preserve">по</w:t>
      </w:r>
      <w:r>
        <w:rPr>
          <w:rStyle w:val="1016"/>
          <w:b w:val="0"/>
          <w:sz w:val="28"/>
          <w:szCs w:val="28"/>
        </w:rPr>
        <w:t xml:space="preserve">думали </w:t>
      </w:r>
      <w:r>
        <w:rPr>
          <w:rStyle w:val="1016"/>
          <w:b w:val="0"/>
          <w:sz w:val="28"/>
          <w:szCs w:val="28"/>
        </w:rPr>
        <w:t xml:space="preserve">ребята</w:t>
      </w:r>
      <w:r>
        <w:rPr>
          <w:rStyle w:val="1016"/>
          <w:b w:val="0"/>
          <w:sz w:val="28"/>
          <w:szCs w:val="28"/>
        </w:rPr>
        <w:t xml:space="preserve">.</w:t>
      </w:r>
      <w:r>
        <w:rPr>
          <w:rStyle w:val="1016"/>
          <w:b w:val="0"/>
          <w:sz w:val="28"/>
          <w:szCs w:val="28"/>
        </w:rPr>
        <w:tab/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 ты думаешь, что случилось со светофором?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ЗАДАЧА 5. Однажды Петя Светофоров гулял по улице, как вдруг</w:t>
      </w:r>
      <w:r/>
    </w:p>
    <w:p>
      <w:pPr>
        <w:pStyle w:val="759"/>
        <w:ind w:left="180" w:right="-17" w:firstLine="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услышал звук сирены. К перекрестку, </w:t>
      </w:r>
      <w:r>
        <w:rPr>
          <w:rFonts w:cs="Times New Roman"/>
          <w:sz w:val="28"/>
          <w:szCs w:val="28"/>
        </w:rPr>
        <w:t xml:space="preserve">поблескивая маячком, быстро двигайся автомобиль Г</w:t>
      </w:r>
      <w:r>
        <w:rPr>
          <w:rFonts w:cs="Times New Roman"/>
          <w:sz w:val="28"/>
          <w:szCs w:val="28"/>
        </w:rPr>
        <w:t xml:space="preserve">ИБДД</w:t>
      </w:r>
      <w:r>
        <w:rPr>
          <w:rFonts w:cs="Times New Roman"/>
          <w:sz w:val="28"/>
          <w:szCs w:val="28"/>
        </w:rPr>
        <w:t xml:space="preserve">, ведя за собой колонну автобусов. Эта машина не</w:t>
      </w:r>
      <w:r/>
    </w:p>
    <w:p>
      <w:pPr>
        <w:pStyle w:val="759"/>
        <w:ind w:left="180" w:right="-17" w:firstLine="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остановилась на красный свет светофора, а продолжила движение вперёд.  За ней двигалась вереница автобусов.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tabs>
          <w:tab w:val="left" w:pos="8316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 ты думаешь, почему водитель автомобиля Г</w:t>
      </w:r>
      <w:r>
        <w:rPr>
          <w:rFonts w:cs="Times New Roman"/>
          <w:sz w:val="28"/>
          <w:szCs w:val="28"/>
        </w:rPr>
        <w:t xml:space="preserve">ИБДД</w:t>
      </w:r>
      <w:r>
        <w:rPr>
          <w:rFonts w:cs="Times New Roman"/>
          <w:sz w:val="28"/>
          <w:szCs w:val="28"/>
        </w:rPr>
        <w:t xml:space="preserve"> не остановился на красный сигнал светофора?</w:t>
      </w:r>
      <w:r>
        <w:rPr>
          <w:rFonts w:cs="Times New Roman"/>
          <w:sz w:val="28"/>
          <w:szCs w:val="28"/>
        </w:rPr>
        <w:tab/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Каким ещё автомобилям разрешено двигаться на красный свет?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 должны поступать пешеходы, услышав звуковой сигнал спецмашин?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ЗАДАЧА </w:t>
      </w:r>
      <w:r>
        <w:rPr>
          <w:rFonts w:cs="Times New Roman"/>
          <w:sz w:val="28"/>
          <w:szCs w:val="28"/>
        </w:rPr>
        <w:t xml:space="preserve">6</w:t>
      </w:r>
      <w:r>
        <w:rPr>
          <w:rFonts w:cs="Times New Roman"/>
          <w:sz w:val="28"/>
          <w:szCs w:val="28"/>
        </w:rPr>
        <w:t xml:space="preserve">. Как только выпал первый снег, все ребята помчались во двор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Все рады первому снегу. А Федя взял санки и побежал к горке, горки рядом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у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дороги. Влез Федя на горку, сел на санки и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помчался вниз! Но вдруг из-за поворота выскочила машина.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 ты думаешь, что могло случиться?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Где можно кататься на санках, лыжах, коньках?</w:t>
      </w:r>
      <w:r/>
    </w:p>
    <w:p>
      <w:pPr>
        <w:pStyle w:val="759"/>
        <w:ind w:left="180" w:right="-17" w:firstLine="56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ЗАДАЧА</w:t>
      </w:r>
      <w:r>
        <w:rPr>
          <w:rStyle w:val="101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1017"/>
          <w:rFonts w:ascii="Times New Roman" w:hAnsi="Times New Roman" w:cs="Times New Roman"/>
          <w:b w:val="0"/>
          <w:sz w:val="28"/>
          <w:szCs w:val="28"/>
        </w:rPr>
        <w:t xml:space="preserve">7</w:t>
      </w:r>
      <w:r>
        <w:rPr>
          <w:rStyle w:val="1017"/>
          <w:rFonts w:ascii="Times New Roman" w:hAnsi="Times New Roman" w:cs="Times New Roman"/>
          <w:b w:val="0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Шёл Петя как-то с ребятами по тихой улице. Машин на ней мало, перекресток без светофора. Подошли к перекрёстку</w:t>
      </w:r>
      <w:r>
        <w:rPr>
          <w:rStyle w:val="1018"/>
        </w:rPr>
        <w:t xml:space="preserve"> и только</w:t>
      </w:r>
      <w:r>
        <w:rPr>
          <w:rStyle w:val="1019"/>
          <w:sz w:val="28"/>
          <w:szCs w:val="28"/>
        </w:rPr>
        <w:t xml:space="preserve"> собрал</w:t>
      </w:r>
      <w:r>
        <w:rPr>
          <w:rStyle w:val="1020"/>
          <w:sz w:val="28"/>
          <w:szCs w:val="28"/>
        </w:rPr>
        <w:t xml:space="preserve">ись</w:t>
      </w:r>
      <w:r/>
    </w:p>
    <w:p>
      <w:pPr>
        <w:pStyle w:val="759"/>
        <w:ind w:left="160" w:right="-17" w:firstLine="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переходить улицу, как Петя сказал: «Подождите, пропустим машину» </w:t>
      </w:r>
      <w:r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действительно, поворачивает автомобиль. Удивились ребята, спрашивают- «Как ты догадался?»</w:t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Как автомобили могут «разговаривать» с пешеходами? Как автомобиль «сказал» о повороте?</w:t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1021"/>
          <w:b w:val="0"/>
          <w:sz w:val="28"/>
          <w:szCs w:val="28"/>
        </w:rPr>
        <w:t xml:space="preserve">ЗАДАЧА </w:t>
      </w:r>
      <w:r>
        <w:rPr>
          <w:rStyle w:val="1021"/>
          <w:b w:val="0"/>
          <w:sz w:val="28"/>
          <w:szCs w:val="28"/>
        </w:rPr>
        <w:t xml:space="preserve">8</w:t>
      </w:r>
      <w:r>
        <w:rPr>
          <w:rStyle w:val="1021"/>
          <w:b w:val="0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Может быть, ты отгадаешь загадку? Загадка была такая: Какой островок находится на суше?</w:t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Style w:val="1021"/>
          <w:b w:val="0"/>
          <w:sz w:val="28"/>
          <w:szCs w:val="28"/>
        </w:rPr>
        <w:t xml:space="preserve">ЗАДАЧА </w:t>
      </w:r>
      <w:r>
        <w:rPr>
          <w:rStyle w:val="1021"/>
          <w:b w:val="0"/>
          <w:sz w:val="28"/>
          <w:szCs w:val="28"/>
        </w:rPr>
        <w:t xml:space="preserve">9</w:t>
      </w:r>
      <w:r>
        <w:rPr>
          <w:rStyle w:val="1021"/>
          <w:b w:val="0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Федя с друзьями играл в футбол. Место для игры выбрали недалеко от улицы. Федя так увлёкся игрой, что не заметил, как с мячом оказался вне поля. Удар! И мяч полетел, только не в ворота, а прямо на улицу Мальчик бросился за ним...</w:t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Что может случиться с Федей?</w:t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Скажи, где можно играть с мячом?</w:t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left="160" w:right="-17" w:firstLine="54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0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59"/>
        <w:ind w:right="-17" w:firstLine="0"/>
        <w:jc w:val="center"/>
        <w:spacing w:before="0" w:after="0" w:line="240" w:lineRule="auto"/>
        <w:shd w:val="clear" w:color="auto" w:fill="auto"/>
        <w:tabs>
          <w:tab w:val="left" w:pos="1034" w:leader="none"/>
        </w:tabs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r/>
    </w:p>
    <w:p>
      <w:pPr>
        <w:pStyle w:val="759"/>
        <w:ind w:right="-17" w:firstLine="0"/>
        <w:jc w:val="center"/>
        <w:spacing w:before="0" w:after="0" w:line="240" w:lineRule="auto"/>
        <w:shd w:val="clear" w:color="auto" w:fill="auto"/>
        <w:tabs>
          <w:tab w:val="left" w:pos="1034" w:leader="none"/>
        </w:tabs>
        <w:rPr>
          <w:rFonts w:cs="Times New Roman"/>
          <w:sz w:val="28"/>
          <w:szCs w:val="28"/>
        </w:rPr>
      </w:pPr>
      <w:r>
        <w:rPr>
          <w:rStyle w:val="1030"/>
          <w:sz w:val="28"/>
          <w:szCs w:val="28"/>
        </w:rPr>
        <w:t xml:space="preserve">3. </w:t>
      </w:r>
      <w:r>
        <w:rPr>
          <w:rStyle w:val="1030"/>
          <w:sz w:val="28"/>
          <w:szCs w:val="28"/>
        </w:rPr>
        <w:t xml:space="preserve">Список литературы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4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Асянова С.Р., Ижбулатова Э.А. Организация учебно-воспитательной работы по формированию у детей и подростков устойчивых стереотипов безопасного поведения на улицах и дорогах.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Уфа: Изд-во ИРО РБ, 2011. – 60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4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Асянова С.Р., Ижбулатова Э.А. Основные направления формирования целенаправленной положительной мотивации правильного поведения на дорогах.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Уфа: Изд-во ИРО РБ, 2011.</w:t>
      </w:r>
      <w:r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67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4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Асянова, С.Р. Система формирования культуры безопасного поведения детей на дорогах // Гуманистическое наследие просветителей в культуре и образовании: материалы V Международной научно-практической конференции.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Уфа: Изд-во БГПУ, 2010.</w:t>
      </w:r>
      <w:r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С. 271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275.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7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Бадагуев, Б.Т. Эксплуатация транспортных средств</w:t>
      </w:r>
      <w:r>
        <w:rPr>
          <w:rFonts w:cs="Times New Roman"/>
          <w:sz w:val="28"/>
          <w:szCs w:val="28"/>
        </w:rPr>
        <w:t xml:space="preserve"> (организация и безопасность движения): Практическое пособие / Б.Т. Бадагуев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М.: Альфа-Пресс, 2017.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240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70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Бадагуев, Б.Т. Эксплуатация транспортных средств (организация и</w:t>
      </w:r>
      <w:r/>
    </w:p>
    <w:p>
      <w:pPr>
        <w:pStyle w:val="759"/>
        <w:ind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безопасность движения) / Б.Т. Бадагуев.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М.: Альфа-Пресс, 2018</w:t>
      </w:r>
      <w:r>
        <w:rPr>
          <w:rFonts w:cs="Times New Roman"/>
          <w:sz w:val="28"/>
          <w:szCs w:val="28"/>
        </w:rPr>
        <w:t xml:space="preserve">.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240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Бадагуев, Б.Т. Безопасность дорожного движения: </w:t>
      </w:r>
      <w:r>
        <w:rPr>
          <w:rFonts w:cs="Times New Roman"/>
          <w:sz w:val="28"/>
          <w:szCs w:val="28"/>
        </w:rPr>
        <w:t xml:space="preserve">Приказ</w:t>
      </w:r>
      <w:r>
        <w:rPr>
          <w:rFonts w:cs="Times New Roman"/>
          <w:sz w:val="28"/>
          <w:szCs w:val="28"/>
        </w:rPr>
        <w:t xml:space="preserve">ы, инструкции журна</w:t>
      </w:r>
      <w:r>
        <w:rPr>
          <w:rFonts w:cs="Times New Roman"/>
          <w:sz w:val="28"/>
          <w:szCs w:val="28"/>
        </w:rPr>
        <w:t xml:space="preserve">лы, положения / Б.Т. Бадагуев.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М.: Альфа-Пресс, 2017.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264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-142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Гуревич, А. В. Безопасность ребенка в большом городе: педагогические и социальные технологии [Текст] /</w:t>
      </w:r>
      <w:r>
        <w:rPr>
          <w:rFonts w:cs="Times New Roman"/>
          <w:sz w:val="28"/>
          <w:szCs w:val="28"/>
        </w:rPr>
        <w:t xml:space="preserve"> А. В. Гуревич, Е. В. Хижнякова, Э. </w:t>
      </w:r>
      <w:r>
        <w:rPr>
          <w:rFonts w:cs="Times New Roman"/>
          <w:sz w:val="28"/>
          <w:szCs w:val="28"/>
        </w:rPr>
        <w:t xml:space="preserve">С</w:t>
      </w:r>
      <w:r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Акопова.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М.,</w:t>
      </w:r>
      <w:r>
        <w:rPr>
          <w:rStyle w:val="1031"/>
          <w:sz w:val="28"/>
          <w:szCs w:val="28"/>
        </w:rPr>
        <w:t xml:space="preserve"> 2012.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116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Добрякова, В</w:t>
      </w:r>
      <w:r>
        <w:rPr>
          <w:rFonts w:cs="Times New Roman"/>
          <w:sz w:val="28"/>
          <w:szCs w:val="28"/>
        </w:rPr>
        <w:t xml:space="preserve">.А. Три сигнала светофора: Дидактические игры, сценарии вечеров досуга [Текст] / В.А. Добрякова.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- М., 2016. </w:t>
      </w:r>
      <w:r>
        <w:rPr>
          <w:sz w:val="28"/>
          <w:szCs w:val="28"/>
        </w:rPr>
        <w:t xml:space="preserve">–</w:t>
      </w:r>
      <w:r>
        <w:rPr>
          <w:rFonts w:cs="Times New Roman"/>
          <w:sz w:val="28"/>
          <w:szCs w:val="28"/>
        </w:rPr>
        <w:t xml:space="preserve"> 99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Зернов Н.Г. Как предупредить детский травматизм [Текст]/Н.Г. Зернов, А.Е. </w:t>
      </w:r>
      <w:r>
        <w:rPr>
          <w:sz w:val="28"/>
          <w:szCs w:val="28"/>
        </w:rPr>
        <w:t xml:space="preserve">Ковригин//Особенности развития и гигиена дошкольника.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М.: Знание, 2017.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76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Коган М.С. Правила дорожные знать каждому положено. Познавательные игры с дошколятами и школьниками.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Новосибирск: Сибирское университетское издательство, 2007.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258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ПДД для детей / Под ред. Т. Дегтяревой. - М.: ЭКСМО, 2013. - 176 с. М.: ИД Третий Рим, 2014.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64 с</w:t>
      </w:r>
      <w:r>
        <w:rPr>
          <w:sz w:val="28"/>
          <w:szCs w:val="28"/>
        </w:rPr>
        <w:t xml:space="preserve">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Профилактика ДДТТ в образовательной организации. Ляпина Е.Ю. Чернова И.А. Трунова А.В. </w:t>
      </w:r>
      <w:r>
        <w:rPr>
          <w:sz w:val="28"/>
          <w:szCs w:val="28"/>
        </w:rPr>
        <w:t xml:space="preserve">Волгоград: </w:t>
      </w:r>
      <w:r>
        <w:rPr>
          <w:sz w:val="28"/>
          <w:szCs w:val="28"/>
        </w:rPr>
        <w:t xml:space="preserve">Издательство «Учитель»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2015.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237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Психолого-педагогические основы дорожной безопасности несовершеннолетних. Кузнецова Н.М. Издательство УТ «Альфа принт» 2016 год. 84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Саулина Т.Ф. Три сигнала светофора [Текст] Т.Ф. Саулина.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М.: Просвещение, 2013.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95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Сахно Д. Ознакомление дошкольников и младших школьников с ПДД  [Текст]/ Д. Сахно.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М., 2017.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23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Сборник документов и методических рекомендаций по вопросам профилактики детского дорожно-транспортного травматизма. Сост. Панов Н.А., Чикулаева В.В., Якушечкина Е.В.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СПб.: АППО, 2013.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176 с.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Форштат М.Л., Добровольская А.П., Эпова А.В., Новиков А.В. Пешеход на дороге. Обучающий минимум по Правилам и безопасности дорожного движения.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СПб, 2001.</w:t>
      </w:r>
      <w:r/>
    </w:p>
    <w:p>
      <w:pPr>
        <w:pStyle w:val="759"/>
        <w:numPr>
          <w:ilvl w:val="2"/>
          <w:numId w:val="42"/>
        </w:numPr>
        <w:ind w:left="0" w:right="-17" w:firstLine="709"/>
        <w:spacing w:before="0" w:after="0" w:line="240" w:lineRule="auto"/>
        <w:shd w:val="clear" w:color="auto" w:fill="auto"/>
        <w:tabs>
          <w:tab w:val="left" w:pos="666" w:leader="none"/>
        </w:tabs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Форштат М.Л., Добровольская А.П., Эпова А.В. О некоторых ошибках в преподавании Правил</w:t>
      </w:r>
      <w:r>
        <w:rPr>
          <w:sz w:val="28"/>
          <w:szCs w:val="28"/>
        </w:rPr>
        <w:t xml:space="preserve"> дорожного движения.- СПб, 2001 г.</w:t>
      </w:r>
      <w:r/>
    </w:p>
    <w:p>
      <w:pPr>
        <w:pStyle w:val="759"/>
        <w:ind w:right="-17" w:firstLine="0"/>
        <w:spacing w:before="0" w:after="0" w:line="240" w:lineRule="auto"/>
        <w:shd w:val="clear" w:color="auto" w:fill="auto"/>
        <w:tabs>
          <w:tab w:val="left" w:pos="66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Интернет-ресурсы</w:t>
      </w:r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Всероссийский сайт ЮИД России- </w:t>
      </w:r>
      <w:hyperlink r:id="rId11" w:tooltip="https://yuid.ru/" w:history="1">
        <w:r>
          <w:rPr>
            <w:rStyle w:val="757"/>
            <w:sz w:val="28"/>
            <w:szCs w:val="28"/>
          </w:rPr>
          <w:t xml:space="preserve">https://yuid.ru/</w:t>
        </w:r>
      </w:hyperlink>
      <w:r/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Всероссийская газета «Добрая Дорога Детства» -</w:t>
      </w:r>
      <w:hyperlink r:id="rId12" w:tooltip="https://www.dddgazeta.ru/about/" w:history="1">
        <w:r>
          <w:rPr>
            <w:rStyle w:val="757"/>
            <w:sz w:val="28"/>
            <w:szCs w:val="28"/>
          </w:rPr>
          <w:t xml:space="preserve">https://www.dddgazeta.ru/about/</w:t>
        </w:r>
      </w:hyperlink>
      <w:r/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Экспертный центр «Движение без опасности» - </w:t>
      </w:r>
      <w:hyperlink r:id="rId13" w:tooltip="https://bezdtp.ru/bezdtp/ru/" w:history="1">
        <w:r>
          <w:rPr>
            <w:rStyle w:val="757"/>
            <w:sz w:val="28"/>
            <w:szCs w:val="28"/>
          </w:rPr>
          <w:t xml:space="preserve">https://bezdtp.ru/bezdtp/ru/</w:t>
        </w:r>
      </w:hyperlink>
      <w:r/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нформационн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портал по безопасности дорожного движения Республики Башкортостан - </w:t>
      </w:r>
      <w:hyperlink r:id="rId14" w:tooltip="https://pddrb.ru/" w:history="1">
        <w:r>
          <w:rPr>
            <w:rStyle w:val="757"/>
            <w:sz w:val="28"/>
            <w:szCs w:val="28"/>
          </w:rPr>
          <w:t xml:space="preserve">https://pddrb.ru/</w:t>
        </w:r>
      </w:hyperlink>
      <w:r/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Информационный портал системы дополнительного </w:t>
      </w:r>
      <w:r>
        <w:rPr>
          <w:sz w:val="28"/>
          <w:szCs w:val="28"/>
        </w:rPr>
        <w:t xml:space="preserve">образования детей - </w:t>
      </w:r>
      <w:hyperlink r:id="rId15" w:tooltip="http://dopedu.ru/" w:history="1">
        <w:r>
          <w:rPr>
            <w:rStyle w:val="757"/>
            <w:sz w:val="28"/>
            <w:szCs w:val="28"/>
          </w:rPr>
          <w:t xml:space="preserve">http://dopedu.ru/</w:t>
        </w:r>
      </w:hyperlink>
      <w:r>
        <w:rPr>
          <w:sz w:val="28"/>
          <w:szCs w:val="28"/>
        </w:rPr>
        <w:t xml:space="preserve">;</w:t>
      </w:r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Сайт государственной автоинспекции РФ:</w:t>
      </w:r>
      <w:hyperlink r:id="rId16" w:tooltip="http://www.gibdd.ru/" w:history="1">
        <w:r>
          <w:rPr>
            <w:rStyle w:val="757"/>
            <w:sz w:val="28"/>
            <w:szCs w:val="28"/>
          </w:rPr>
          <w:t xml:space="preserve"> http://www.gibddnso.ru/news/2013_06_28/;</w:t>
        </w:r>
      </w:hyperlink>
      <w:r/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Правила дорожного движения. Первая медицинская помощь при ДТП: </w:t>
      </w:r>
      <w:hyperlink r:id="rId17" w:tooltip="http://gai.eu.com/pervaya-pomoshh-pri-dtp" w:history="1">
        <w:r>
          <w:rPr>
            <w:rStyle w:val="757"/>
            <w:sz w:val="28"/>
            <w:szCs w:val="28"/>
          </w:rPr>
          <w:t xml:space="preserve">http://gai.eu.com/pervaya-pomoshh-pri-dtp</w:t>
        </w:r>
      </w:hyperlink>
      <w:r>
        <w:rPr>
          <w:sz w:val="28"/>
          <w:szCs w:val="28"/>
        </w:rPr>
        <w:t xml:space="preserve">; </w:t>
      </w:r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Портал детской безопасности:</w:t>
      </w:r>
      <w:hyperlink r:id="rId18" w:tooltip="http://www.spas-extreme.ru/" w:history="1">
        <w:r>
          <w:rPr>
            <w:rStyle w:val="757"/>
            <w:sz w:val="28"/>
            <w:szCs w:val="28"/>
          </w:rPr>
          <w:t xml:space="preserve"> http://www.spas-extreme.ru/;</w:t>
        </w:r>
      </w:hyperlink>
      <w:r/>
      <w:r/>
    </w:p>
    <w:p>
      <w:pPr>
        <w:pStyle w:val="1105"/>
        <w:numPr>
          <w:ilvl w:val="0"/>
          <w:numId w:val="23"/>
        </w:numPr>
        <w:ind w:firstLine="709"/>
        <w:spacing w:before="0" w:line="240" w:lineRule="auto"/>
        <w:shd w:val="clear" w:color="auto" w:fill="auto"/>
        <w:tabs>
          <w:tab w:val="left" w:pos="0" w:leader="none"/>
        </w:tabs>
        <w:rPr>
          <w:rStyle w:val="757"/>
          <w:sz w:val="28"/>
          <w:szCs w:val="28"/>
        </w:rPr>
      </w:pPr>
      <w:r>
        <w:rPr>
          <w:sz w:val="28"/>
          <w:szCs w:val="28"/>
        </w:rPr>
        <w:t xml:space="preserve"> Сайт федеральной целевой программы «Повышение безопасности дорожного движения в 2013-2020 годах»: </w:t>
      </w:r>
      <w:hyperlink r:id="rId19" w:tooltip="http://www.fcp-pbdd.ru/" w:history="1">
        <w:r>
          <w:rPr>
            <w:rStyle w:val="757"/>
            <w:color w:val="auto"/>
            <w:sz w:val="28"/>
            <w:szCs w:val="28"/>
            <w:u w:val="none"/>
          </w:rPr>
          <w:t xml:space="preserve"> </w:t>
        </w:r>
        <w:r>
          <w:rPr>
            <w:rStyle w:val="757"/>
            <w:sz w:val="28"/>
            <w:szCs w:val="28"/>
          </w:rPr>
          <w:t xml:space="preserve">http://www.fcp-pbdd.ru/.</w:t>
        </w:r>
      </w:hyperlink>
      <w:r/>
      <w:r/>
    </w:p>
    <w:p>
      <w:pPr>
        <w:pStyle w:val="1105"/>
        <w:ind w:firstLine="709"/>
        <w:spacing w:before="0" w:line="240" w:lineRule="auto"/>
        <w:shd w:val="clear" w:color="auto" w:fill="auto"/>
        <w:tabs>
          <w:tab w:val="left" w:pos="426" w:leader="none"/>
        </w:tabs>
        <w:rPr>
          <w:rStyle w:val="757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105"/>
        <w:ind w:left="20" w:firstLine="689"/>
        <w:spacing w:before="0" w:line="240" w:lineRule="auto"/>
        <w:shd w:val="clear" w:color="auto" w:fill="auto"/>
        <w:tabs>
          <w:tab w:val="left" w:pos="426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Электронные образовательные ресурсы</w:t>
      </w:r>
      <w:r/>
    </w:p>
    <w:p>
      <w:pPr>
        <w:pStyle w:val="753"/>
        <w:numPr>
          <w:ilvl w:val="3"/>
          <w:numId w:val="24"/>
        </w:numPr>
        <w:ind w:left="0" w:firstLine="709"/>
        <w:jc w:val="both"/>
        <w:spacing w:before="0" w:beforeAutospacing="0" w:after="0" w:afterAutospacing="0"/>
        <w:tabs>
          <w:tab w:val="left" w:pos="426" w:leader="none"/>
        </w:tabs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Методические рекомендации по разработке программы воспитания и социализации обучающихся в соответствии с требованиями ФГОС - </w:t>
      </w:r>
      <w:hyperlink r:id="rId20" w:tooltip="http://www.zavantag.com/docs/1824/index-322868.html" w:history="1">
        <w:r>
          <w:rPr>
            <w:rStyle w:val="757"/>
            <w:b w:val="0"/>
            <w:bCs w:val="0"/>
            <w:sz w:val="28"/>
            <w:szCs w:val="28"/>
          </w:rPr>
          <w:t xml:space="preserve">http://www.zavantag.com/docs/1824/index-322868.html</w:t>
        </w:r>
      </w:hyperlink>
      <w:r>
        <w:rPr>
          <w:b w:val="0"/>
          <w:bCs w:val="0"/>
          <w:sz w:val="28"/>
          <w:szCs w:val="28"/>
        </w:rPr>
        <w:t xml:space="preserve">.</w:t>
      </w:r>
      <w:r/>
    </w:p>
    <w:p>
      <w:pPr>
        <w:numPr>
          <w:ilvl w:val="3"/>
          <w:numId w:val="24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Федеральный закон от 29.12.2012 N 273-ФЗ (редакция от 23.07.2013)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 образовании в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21" w:tooltip="http://www.zakonrf.info/zakon-ob-obrazovanii-v-rf/" w:history="1">
        <w:r>
          <w:rPr>
            <w:rStyle w:val="757"/>
            <w:rFonts w:ascii="Times New Roman" w:hAnsi="Times New Roman"/>
            <w:sz w:val="28"/>
            <w:szCs w:val="28"/>
          </w:rPr>
          <w:t xml:space="preserve">http://www.zakonrf.info/zakon-ob-obrazovanii-v-rf/</w:t>
        </w:r>
      </w:hyperlink>
      <w:r/>
      <w:r/>
    </w:p>
    <w:p>
      <w:pPr>
        <w:numPr>
          <w:ilvl w:val="3"/>
          <w:numId w:val="24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Республики Башкортостан от 1 июля 2013 года №696-з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Об образовании в Республике Башкортостан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 - </w:t>
      </w:r>
      <w:hyperlink r:id="rId22" w:tooltip="http://www.rg.ru/2013/07/17/bashkiriya-zakon696-reg-dok.html" w:history="1">
        <w:r>
          <w:rPr>
            <w:rStyle w:val="757"/>
            <w:rFonts w:ascii="Times New Roman" w:hAnsi="Times New Roman"/>
            <w:sz w:val="28"/>
            <w:szCs w:val="28"/>
          </w:rPr>
          <w:t xml:space="preserve">http://www.rg.ru/2013/07/17/bashkiriya-zakon696-reg-dok.html</w:t>
        </w:r>
      </w:hyperlink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759"/>
        <w:ind w:right="-17" w:firstLine="0"/>
        <w:spacing w:before="0" w:after="0" w:line="240" w:lineRule="auto"/>
        <w:shd w:val="clear" w:color="auto" w:fill="auto"/>
        <w:tabs>
          <w:tab w:val="left" w:pos="666" w:leader="none"/>
        </w:tabs>
        <w:rPr>
          <w:rStyle w:val="1040"/>
          <w:rFonts w:cs="Times New Roman"/>
          <w:b w:val="0"/>
          <w:bCs w:val="0"/>
          <w:sz w:val="28"/>
          <w:szCs w:val="28"/>
          <w:shd w:val="clear" w:color="auto" w:fill="auto"/>
        </w:rPr>
      </w:pPr>
      <w:r>
        <w:rPr>
          <w:rFonts w:cs="Times New Roman"/>
          <w:b w:val="0"/>
          <w:bCs w:val="0"/>
          <w:sz w:val="28"/>
          <w:szCs w:val="28"/>
          <w:shd w:val="clear" w:color="auto" w:fill="auto"/>
        </w:rPr>
      </w:r>
      <w:r/>
    </w:p>
    <w:p>
      <w:pPr>
        <w:pStyle w:val="799"/>
        <w:ind w:left="160" w:right="-17" w:firstLine="740"/>
        <w:jc w:val="both"/>
        <w:keepLines/>
        <w:keepNext/>
        <w:spacing w:line="240" w:lineRule="auto"/>
        <w:rPr>
          <w:rFonts w:cs="Times New Roman"/>
          <w:b w:val="0"/>
          <w:i/>
          <w:sz w:val="28"/>
          <w:szCs w:val="28"/>
        </w:rPr>
      </w:pPr>
      <w:r>
        <w:rPr>
          <w:rFonts w:cs="Times New Roman"/>
          <w:b w:val="0"/>
          <w:i/>
          <w:sz w:val="28"/>
          <w:szCs w:val="28"/>
        </w:rPr>
      </w:r>
      <w:r/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99"/>
        <w:ind w:left="160" w:right="-17" w:firstLine="740"/>
        <w:jc w:val="both"/>
        <w:keepLines/>
        <w:keepNext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99"/>
        <w:ind w:left="160" w:right="-17" w:firstLine="740"/>
        <w:jc w:val="both"/>
        <w:keepLines/>
        <w:keepNext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p>
      <w:pPr>
        <w:pStyle w:val="799"/>
        <w:ind w:left="160" w:right="-17" w:firstLine="740"/>
        <w:jc w:val="center"/>
        <w:keepLines/>
        <w:keepNext/>
        <w:spacing w:line="240" w:lineRule="auto"/>
        <w:shd w:val="clear" w:color="auto" w:fil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/>
    </w:p>
    <w:sectPr>
      <w:footerReference w:type="default" r:id="rId9"/>
      <w:footnotePr/>
      <w:endnotePr/>
      <w:type w:val="nextPage"/>
      <w:pgSz w:w="11905" w:h="16837" w:orient="portrait"/>
      <w:pgMar w:top="992" w:right="709" w:bottom="851" w:left="1701" w:header="0" w:footer="6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ahoma">
    <w:panose1 w:val="020B0506030602030204"/>
  </w:font>
  <w:font w:name="Candara">
    <w:panose1 w:val="020F050202020403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83769973"/>
      <w:docPartObj>
        <w:docPartGallery w:val="Page Numbers (Bottom of Page)"/>
        <w:docPartUnique w:val="true"/>
      </w:docPartObj>
      <w:rPr/>
    </w:sdtPr>
    <w:sdtContent>
      <w:p>
        <w:pPr>
          <w:pStyle w:val="109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19</w:t>
        </w:r>
        <w:r>
          <w:fldChar w:fldCharType="end"/>
        </w:r>
        <w:r/>
      </w:p>
    </w:sdtContent>
  </w:sdt>
  <w:p>
    <w:pPr>
      <w:pStyle w:val="10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/>
        <w:b w:val="0"/>
        <w:i w:val="0"/>
        <w:smallCaps w:val="0"/>
        <w:strike w:val="false"/>
        <w:color w:val="000000"/>
        <w:spacing w:val="0"/>
        <w:position w:val="0"/>
        <w:sz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2"/>
      <w:numFmt w:val="decimal"/>
      <w:isLgl w:val="false"/>
      <w:suff w:val="tab"/>
      <w:lvlText w:val="%6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2"/>
      <w:numFmt w:val="decimal"/>
      <w:isLgl w:val="false"/>
      <w:suff w:val="tab"/>
      <w:lvlText w:val="%6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2"/>
      <w:numFmt w:val="decimal"/>
      <w:isLgl w:val="false"/>
      <w:suff w:val="tab"/>
      <w:lvlText w:val="%6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2"/>
      <w:numFmt w:val="decimal"/>
      <w:isLgl w:val="false"/>
      <w:suff w:val="tab"/>
      <w:lvlText w:val="%6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Theme="minorEastAsia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7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10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/>
        <w:b w:val="0"/>
        <w:i w:val="0"/>
        <w:smallCaps w:val="0"/>
        <w:strike w:val="false"/>
        <w:color w:val="000000"/>
        <w:spacing w:val="0"/>
        <w:position w:val="0"/>
        <w:sz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rFonts w:ascii="Times New Roman" w:hAnsi="Times New Roman" w:cs="Times New Roman" w:eastAsiaTheme="minorEastAsia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2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/>
        <w:b w:val="0"/>
        <w:i w:val="0"/>
        <w:smallCaps w:val="0"/>
        <w:strike w:val="false"/>
        <w:color w:val="000000"/>
        <w:spacing w:val="0"/>
        <w:position w:val="0"/>
        <w:sz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8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2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2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2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2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2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4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2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2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8"/>
      <w:numFmt w:val="decimal"/>
      <w:isLgl w:val="false"/>
      <w:suff w:val="tab"/>
      <w:lvlText w:val="%6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6"/>
      <w:numFmt w:val="decimal"/>
      <w:isLgl w:val="false"/>
      <w:suff w:val="tab"/>
      <w:lvlText w:val="%7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2"/>
      <w:numFmt w:val="decimal"/>
      <w:isLgl w:val="false"/>
      <w:suff w:val="tab"/>
      <w:lvlText w:val="%8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9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</w:rPr>
    </w:lvl>
    <w:lvl w:ilvl="2">
      <w:start w:val="9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</w:rPr>
    </w:lvl>
    <w:lvl w:ilvl="3">
      <w:start w:val="9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9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9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9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9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9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2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3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4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5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6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7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8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/>
        <w:b w:val="0"/>
        <w:i w:val="0"/>
        <w:smallCaps w:val="0"/>
        <w:strike w:val="false"/>
        <w:color w:val="000000"/>
        <w:spacing w:val="0"/>
        <w:position w:val="0"/>
        <w:sz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%6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%7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isLgl w:val="false"/>
      <w:suff w:val="tab"/>
      <w:lvlText w:val="%8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9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1">
      <w:start w:val="14"/>
      <w:numFmt w:val="decimal"/>
      <w:isLgl w:val="false"/>
      <w:suff w:val="tab"/>
      <w:lvlText w:val="%2)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3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3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3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3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13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3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760" w:hanging="360"/>
      </w:pPr>
      <w:rPr>
        <w:rFonts w:cs="Times New Roman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right"/>
      <w:pPr>
        <w:ind w:left="180" w:hanging="180"/>
      </w:pPr>
      <w:rPr>
        <w:rFonts w:ascii="Times New Roman" w:hAnsi="Times New Roman" w:cs="Times New Roman" w:eastAsia="Times New Roman"/>
        <w:b w:val="0"/>
      </w:r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multiLevelType w:val="hybridMultilevel"/>
    <w:lvl w:ilvl="0">
      <w:start w:val="3"/>
      <w:numFmt w:val="lowerLetter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6"/>
      <w:numFmt w:val="decimal"/>
      <w:isLgl w:val="false"/>
      <w:suff w:val="tab"/>
      <w:lvlText w:val="%3."/>
      <w:lvlJc w:val="left"/>
      <w:pPr>
        <w:ind w:left="2689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/>
      <w:rPr>
        <w:rFonts w:ascii="Symbol" w:hAnsi="Symbol" w:hint="default"/>
        <w:b w:val="0"/>
        <w:i w:val="0"/>
        <w:smallCaps w:val="0"/>
        <w:strike w:val="false"/>
        <w:color w:val="000000"/>
        <w:spacing w:val="0"/>
        <w:position w:val="0"/>
        <w:sz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24">
    <w:multiLevelType w:val="hybridMultilevel"/>
    <w:lvl w:ilvl="0">
      <w:start w:val="17"/>
      <w:numFmt w:val="decimal"/>
      <w:isLgl w:val="false"/>
      <w:suff w:val="tab"/>
      <w:lvlText w:val="%1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60" w:hanging="180"/>
      </w:pPr>
      <w:rPr>
        <w:rFonts w:ascii="Times New Roman" w:hAnsi="Times New Roman" w:cs="Times New Roman" w:eastAsiaTheme="minorEastAsia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6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8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3"/>
      <w:numFmt w:val="decimal"/>
      <w:isLgl w:val="false"/>
      <w:suff w:val="tab"/>
      <w:lvlText w:val="%1)"/>
      <w:lvlJc w:val="left"/>
      <w:pPr>
        <w:ind w:left="1099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2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43">
    <w:multiLevelType w:val="hybridMultilevel"/>
    <w:lvl w:ilvl="0">
      <w:start w:val="1"/>
      <w:numFmt w:val="upperLetter"/>
      <w:isLgl w:val="false"/>
      <w:suff w:val="tab"/>
      <w:lvlText w:val="%1)"/>
      <w:lvlJc w:val="left"/>
      <w:pPr>
        <w:ind w:left="0" w:firstLine="0"/>
      </w:pPr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3"/>
        <w:position w:val="0"/>
        <w:sz w:val="21"/>
        <w:szCs w:val="21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/>
        <w:b w:val="0"/>
        <w:i w:val="0"/>
        <w:smallCaps w:val="0"/>
        <w:strike w:val="false"/>
        <w:color w:val="000000"/>
        <w:spacing w:val="0"/>
        <w:position w:val="0"/>
        <w:sz w:val="24"/>
        <w:u w:val="none"/>
      </w:rPr>
    </w:lvl>
    <w:lvl w:ilvl="1">
      <w:start w:val="1"/>
      <w:numFmt w:val="decimal"/>
      <w:isLgl w:val="false"/>
      <w:suff w:val="tab"/>
      <w:lvlText w:val="%2."/>
      <w:lvlJc w:val="left"/>
      <w:pPr/>
      <w:rPr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3">
      <w:start w:val="2"/>
      <w:numFmt w:val="decimal"/>
      <w:isLgl w:val="false"/>
      <w:suff w:val="tab"/>
      <w:lvlText w:val="%4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%5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4"/>
        <w:szCs w:val="24"/>
        <w:u w:val="none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4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66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3"/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3">
    <w:abstractNumId w:val="33"/>
    <w:lvlOverride w:ilvl="0">
      <w:startOverride w:val="1"/>
    </w:lvlOverride>
  </w:num>
  <w:num w:numId="14">
    <w:abstractNumId w:val="29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36"/>
    <w:lvlOverride w:ilvl="0">
      <w:startOverride w:val="1"/>
    </w:lvlOverride>
  </w:num>
  <w:num w:numId="18">
    <w:abstractNumId w:val="28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42"/>
    <w:lvlOverride w:ilvl="0">
      <w:startOverride w:val="1"/>
    </w:lvlOverride>
  </w:num>
  <w:num w:numId="21">
    <w:abstractNumId w:val="38"/>
    <w:lvlOverride w:ilvl="0">
      <w:startOverride w:val="1"/>
    </w:lvlOverride>
  </w:num>
  <w:num w:numId="22">
    <w:abstractNumId w:val="26"/>
    <w:lvlOverride w:ilvl="0">
      <w:startOverride w:val="1"/>
    </w:lvlOverride>
  </w:num>
  <w:num w:numId="23">
    <w:abstractNumId w:val="37"/>
    <w:lvlOverride w:ilvl="0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30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43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32"/>
    <w:lvlOverride w:ilvl="0">
      <w:startOverride w:val="1"/>
    </w:lvlOverride>
  </w:num>
  <w:num w:numId="33">
    <w:abstractNumId w:val="35"/>
    <w:lvlOverride w:ilvl="0">
      <w:startOverride w:val="1"/>
    </w:lvlOverride>
  </w:num>
  <w:num w:numId="34">
    <w:abstractNumId w:val="17"/>
    <w:lvlOverride w:ilvl="0">
      <w:startOverride w:val="1"/>
    </w:lvlOverride>
  </w:num>
  <w:num w:numId="35">
    <w:abstractNumId w:val="13"/>
    <w:lvlOverride w:ilvl="0">
      <w:startOverride w:val="1"/>
    </w:lvlOverride>
  </w:num>
  <w:num w:numId="36">
    <w:abstractNumId w:val="21"/>
  </w:num>
  <w:num w:numId="37">
    <w:abstractNumId w:val="41"/>
  </w:num>
  <w:num w:numId="38">
    <w:abstractNumId w:val="46"/>
  </w:num>
  <w:num w:numId="39">
    <w:abstractNumId w:val="39"/>
  </w:num>
  <w:num w:numId="40">
    <w:abstractNumId w:val="44"/>
  </w:num>
  <w:num w:numId="41">
    <w:abstractNumId w:val="40"/>
  </w:num>
  <w:num w:numId="42">
    <w:abstractNumId w:val="24"/>
  </w:num>
  <w:num w:numId="43">
    <w:abstractNumId w:val="45"/>
  </w:num>
  <w:num w:numId="44">
    <w:abstractNumId w:val="27"/>
  </w:num>
  <w:num w:numId="45">
    <w:abstractNumId w:val="34"/>
  </w:num>
  <w:num w:numId="46">
    <w:abstractNumId w:val="31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54"/>
    <w:link w:val="753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52"/>
    <w:next w:val="75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754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52"/>
    <w:next w:val="75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754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52"/>
    <w:next w:val="75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754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52"/>
    <w:next w:val="75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754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52"/>
    <w:next w:val="75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754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52"/>
    <w:next w:val="75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75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52"/>
    <w:next w:val="75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75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52"/>
    <w:next w:val="75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75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752"/>
    <w:next w:val="75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754"/>
    <w:link w:val="32"/>
    <w:uiPriority w:val="10"/>
    <w:rPr>
      <w:sz w:val="48"/>
      <w:szCs w:val="48"/>
    </w:rPr>
  </w:style>
  <w:style w:type="paragraph" w:styleId="34">
    <w:name w:val="Subtitle"/>
    <w:basedOn w:val="752"/>
    <w:next w:val="75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754"/>
    <w:link w:val="34"/>
    <w:uiPriority w:val="11"/>
    <w:rPr>
      <w:sz w:val="24"/>
      <w:szCs w:val="24"/>
    </w:rPr>
  </w:style>
  <w:style w:type="paragraph" w:styleId="36">
    <w:name w:val="Quote"/>
    <w:basedOn w:val="752"/>
    <w:next w:val="75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52"/>
    <w:next w:val="75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54"/>
    <w:link w:val="1095"/>
    <w:uiPriority w:val="99"/>
  </w:style>
  <w:style w:type="character" w:styleId="43">
    <w:name w:val="Footer Char"/>
    <w:basedOn w:val="754"/>
    <w:link w:val="1097"/>
    <w:uiPriority w:val="99"/>
  </w:style>
  <w:style w:type="paragraph" w:styleId="44">
    <w:name w:val="Caption"/>
    <w:basedOn w:val="752"/>
    <w:next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1097"/>
    <w:uiPriority w:val="99"/>
  </w:style>
  <w:style w:type="table" w:styleId="47">
    <w:name w:val="Table Grid Light"/>
    <w:basedOn w:val="7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7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75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754"/>
    <w:uiPriority w:val="99"/>
    <w:unhideWhenUsed/>
    <w:rPr>
      <w:vertAlign w:val="superscript"/>
    </w:rPr>
  </w:style>
  <w:style w:type="paragraph" w:styleId="176">
    <w:name w:val="endnote text"/>
    <w:basedOn w:val="75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54"/>
    <w:uiPriority w:val="99"/>
    <w:semiHidden/>
    <w:unhideWhenUsed/>
    <w:rPr>
      <w:vertAlign w:val="superscript"/>
    </w:rPr>
  </w:style>
  <w:style w:type="paragraph" w:styleId="179">
    <w:name w:val="toc 1"/>
    <w:basedOn w:val="752"/>
    <w:next w:val="75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52"/>
    <w:next w:val="75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52"/>
    <w:next w:val="75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52"/>
    <w:next w:val="75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52"/>
    <w:next w:val="75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52"/>
    <w:next w:val="75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52"/>
    <w:next w:val="75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52"/>
    <w:next w:val="75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52"/>
    <w:next w:val="75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52"/>
    <w:next w:val="752"/>
    <w:uiPriority w:val="99"/>
    <w:unhideWhenUsed/>
    <w:pPr>
      <w:spacing w:after="0" w:afterAutospacing="0"/>
    </w:pPr>
  </w:style>
  <w:style w:type="paragraph" w:styleId="752" w:default="1">
    <w:name w:val="Normal"/>
    <w:qFormat/>
  </w:style>
  <w:style w:type="paragraph" w:styleId="753">
    <w:name w:val="Heading 1"/>
    <w:basedOn w:val="752"/>
    <w:link w:val="1099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 w:eastAsia="Times New Roman"/>
      <w:b/>
      <w:bCs/>
      <w:sz w:val="48"/>
      <w:szCs w:val="48"/>
    </w:rPr>
  </w:style>
  <w:style w:type="character" w:styleId="754" w:default="1">
    <w:name w:val="Default Paragraph Font"/>
    <w:uiPriority w:val="1"/>
    <w:semiHidden/>
    <w:unhideWhenUsed/>
  </w:style>
  <w:style w:type="table" w:styleId="7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6" w:default="1">
    <w:name w:val="No List"/>
    <w:uiPriority w:val="99"/>
    <w:semiHidden/>
    <w:unhideWhenUsed/>
  </w:style>
  <w:style w:type="character" w:styleId="757">
    <w:name w:val="Hyperlink"/>
    <w:basedOn w:val="754"/>
    <w:uiPriority w:val="99"/>
    <w:rPr>
      <w:rFonts w:cs="Times New Roman"/>
      <w:color w:val="0066CC"/>
      <w:u w:val="single"/>
    </w:rPr>
  </w:style>
  <w:style w:type="character" w:styleId="758" w:customStyle="1">
    <w:name w:val="Основной текст Знак1"/>
    <w:basedOn w:val="754"/>
    <w:link w:val="759"/>
    <w:uiPriority w:val="99"/>
    <w:rPr>
      <w:rFonts w:ascii="Times New Roman" w:hAnsi="Times New Roman"/>
      <w:shd w:val="clear" w:color="auto" w:fill="ffffff"/>
    </w:rPr>
  </w:style>
  <w:style w:type="paragraph" w:styleId="759">
    <w:name w:val="Body Text"/>
    <w:basedOn w:val="752"/>
    <w:link w:val="758"/>
    <w:uiPriority w:val="99"/>
    <w:pPr>
      <w:ind w:hanging="360"/>
      <w:jc w:val="both"/>
      <w:spacing w:before="240" w:after="540" w:line="240" w:lineRule="exact"/>
      <w:shd w:val="clear" w:color="auto" w:fill="ffffff"/>
    </w:pPr>
    <w:rPr>
      <w:rFonts w:ascii="Times New Roman" w:hAnsi="Times New Roman"/>
    </w:rPr>
  </w:style>
  <w:style w:type="character" w:styleId="760" w:customStyle="1">
    <w:name w:val="Основной текст (3)_"/>
    <w:basedOn w:val="754"/>
    <w:link w:val="761"/>
    <w:uiPriority w:val="99"/>
    <w:rPr>
      <w:rFonts w:ascii="Times New Roman" w:hAnsi="Times New Roman"/>
      <w:sz w:val="23"/>
      <w:szCs w:val="23"/>
      <w:shd w:val="clear" w:color="auto" w:fill="ffffff"/>
    </w:rPr>
  </w:style>
  <w:style w:type="paragraph" w:styleId="761" w:customStyle="1">
    <w:name w:val="Основной текст (3)1"/>
    <w:basedOn w:val="752"/>
    <w:link w:val="760"/>
    <w:uiPriority w:val="99"/>
    <w:pPr>
      <w:ind w:hanging="1820"/>
      <w:spacing w:after="0" w:line="485" w:lineRule="exact"/>
      <w:shd w:val="clear" w:color="auto" w:fill="ffffff"/>
    </w:pPr>
    <w:rPr>
      <w:rFonts w:ascii="Times New Roman" w:hAnsi="Times New Roman"/>
      <w:sz w:val="23"/>
      <w:szCs w:val="23"/>
    </w:rPr>
  </w:style>
  <w:style w:type="character" w:styleId="762" w:customStyle="1">
    <w:name w:val="Основной текст (4)_"/>
    <w:basedOn w:val="754"/>
    <w:link w:val="763"/>
    <w:uiPriority w:val="99"/>
    <w:rPr>
      <w:rFonts w:ascii="Candara" w:hAnsi="Candara" w:cs="Candara"/>
      <w:sz w:val="30"/>
      <w:szCs w:val="30"/>
      <w:shd w:val="clear" w:color="auto" w:fill="ffffff"/>
    </w:rPr>
  </w:style>
  <w:style w:type="paragraph" w:styleId="763" w:customStyle="1">
    <w:name w:val="Основной текст (4)1"/>
    <w:basedOn w:val="752"/>
    <w:link w:val="762"/>
    <w:uiPriority w:val="99"/>
    <w:pPr>
      <w:spacing w:after="0" w:line="240" w:lineRule="atLeast"/>
      <w:shd w:val="clear" w:color="auto" w:fill="ffffff"/>
    </w:pPr>
    <w:rPr>
      <w:rFonts w:ascii="Candara" w:hAnsi="Candara" w:cs="Candara"/>
      <w:sz w:val="30"/>
      <w:szCs w:val="30"/>
    </w:rPr>
  </w:style>
  <w:style w:type="character" w:styleId="764" w:customStyle="1">
    <w:name w:val="Основной текст (4)"/>
    <w:basedOn w:val="762"/>
    <w:uiPriority w:val="99"/>
    <w:rPr>
      <w:rFonts w:ascii="Candara" w:hAnsi="Candara" w:cs="Candara"/>
      <w:sz w:val="30"/>
      <w:szCs w:val="30"/>
      <w:shd w:val="clear" w:color="auto" w:fill="ffffff"/>
    </w:rPr>
  </w:style>
  <w:style w:type="character" w:styleId="765" w:customStyle="1">
    <w:name w:val="Основной текст (5)_"/>
    <w:basedOn w:val="754"/>
    <w:link w:val="766"/>
    <w:uiPriority w:val="99"/>
    <w:rPr>
      <w:rFonts w:ascii="Times New Roman" w:hAnsi="Times New Roman"/>
      <w:sz w:val="26"/>
      <w:szCs w:val="26"/>
      <w:shd w:val="clear" w:color="auto" w:fill="ffffff"/>
    </w:rPr>
  </w:style>
  <w:style w:type="paragraph" w:styleId="766" w:customStyle="1">
    <w:name w:val="Основной текст (5)1"/>
    <w:basedOn w:val="752"/>
    <w:link w:val="765"/>
    <w:uiPriority w:val="99"/>
    <w:pPr>
      <w:ind w:hanging="820"/>
      <w:spacing w:after="0" w:line="240" w:lineRule="atLeast"/>
      <w:shd w:val="clear" w:color="auto" w:fill="ffffff"/>
    </w:pPr>
    <w:rPr>
      <w:rFonts w:ascii="Times New Roman" w:hAnsi="Times New Roman"/>
      <w:sz w:val="26"/>
      <w:szCs w:val="26"/>
    </w:rPr>
  </w:style>
  <w:style w:type="character" w:styleId="767" w:customStyle="1">
    <w:name w:val="Основной текст (5) + Интервал 6 pt"/>
    <w:basedOn w:val="765"/>
    <w:uiPriority w:val="99"/>
    <w:rPr>
      <w:rFonts w:ascii="Times New Roman" w:hAnsi="Times New Roman"/>
      <w:spacing w:val="120"/>
      <w:sz w:val="26"/>
      <w:szCs w:val="26"/>
      <w:shd w:val="clear" w:color="auto" w:fill="ffffff"/>
    </w:rPr>
  </w:style>
  <w:style w:type="character" w:styleId="768" w:customStyle="1">
    <w:name w:val="Основной текст + Интервал -1 pt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769" w:customStyle="1">
    <w:name w:val="Основной текст (6)_"/>
    <w:basedOn w:val="754"/>
    <w:link w:val="770"/>
    <w:uiPriority w:val="99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styleId="770" w:customStyle="1">
    <w:name w:val="Основной текст (6)1"/>
    <w:basedOn w:val="752"/>
    <w:link w:val="769"/>
    <w:uiPriority w:val="99"/>
    <w:pPr>
      <w:spacing w:after="0" w:line="240" w:lineRule="atLeast"/>
      <w:shd w:val="clear" w:color="auto" w:fill="ffffff"/>
    </w:pPr>
    <w:rPr>
      <w:rFonts w:ascii="Times New Roman" w:hAnsi="Times New Roman"/>
      <w:i/>
      <w:iCs/>
      <w:sz w:val="26"/>
      <w:szCs w:val="26"/>
    </w:rPr>
  </w:style>
  <w:style w:type="character" w:styleId="771" w:customStyle="1">
    <w:name w:val="Основной текст (6)"/>
    <w:basedOn w:val="769"/>
    <w:uiPriority w:val="99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character" w:styleId="772" w:customStyle="1">
    <w:name w:val="Подпись к картинке (2)_"/>
    <w:basedOn w:val="754"/>
    <w:link w:val="773"/>
    <w:uiPriority w:val="99"/>
    <w:rPr>
      <w:rFonts w:ascii="Times New Roman" w:hAnsi="Times New Roman"/>
      <w:sz w:val="23"/>
      <w:szCs w:val="23"/>
      <w:shd w:val="clear" w:color="auto" w:fill="ffffff"/>
    </w:rPr>
  </w:style>
  <w:style w:type="paragraph" w:styleId="773" w:customStyle="1">
    <w:name w:val="Подпись к картинке (2)"/>
    <w:basedOn w:val="752"/>
    <w:link w:val="772"/>
    <w:uiPriority w:val="99"/>
    <w:pPr>
      <w:spacing w:after="0" w:line="240" w:lineRule="atLeast"/>
      <w:shd w:val="clear" w:color="auto" w:fill="ffffff"/>
    </w:pPr>
    <w:rPr>
      <w:rFonts w:ascii="Times New Roman" w:hAnsi="Times New Roman"/>
      <w:sz w:val="23"/>
      <w:szCs w:val="23"/>
    </w:rPr>
  </w:style>
  <w:style w:type="character" w:styleId="774" w:customStyle="1">
    <w:name w:val="Заголовок №8_"/>
    <w:basedOn w:val="754"/>
    <w:link w:val="775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775" w:customStyle="1">
    <w:name w:val="Заголовок №81"/>
    <w:basedOn w:val="752"/>
    <w:link w:val="774"/>
    <w:uiPriority w:val="99"/>
    <w:pPr>
      <w:jc w:val="both"/>
      <w:spacing w:before="240" w:after="540" w:line="240" w:lineRule="atLeast"/>
      <w:shd w:val="clear" w:color="auto" w:fill="ffffff"/>
      <w:outlineLvl w:val="7"/>
    </w:pPr>
    <w:rPr>
      <w:rFonts w:ascii="Times New Roman" w:hAnsi="Times New Roman"/>
      <w:b/>
      <w:bCs/>
      <w:sz w:val="26"/>
      <w:szCs w:val="26"/>
    </w:rPr>
  </w:style>
  <w:style w:type="character" w:styleId="776" w:customStyle="1">
    <w:name w:val="Заголовок №8 + Интервал 4 pt"/>
    <w:basedOn w:val="774"/>
    <w:uiPriority w:val="99"/>
    <w:rPr>
      <w:rFonts w:ascii="Times New Roman" w:hAnsi="Times New Roman"/>
      <w:b/>
      <w:bCs/>
      <w:spacing w:val="80"/>
      <w:sz w:val="26"/>
      <w:szCs w:val="26"/>
      <w:shd w:val="clear" w:color="auto" w:fill="ffffff"/>
    </w:rPr>
  </w:style>
  <w:style w:type="character" w:styleId="777" w:customStyle="1">
    <w:name w:val="Заголовок №6_"/>
    <w:basedOn w:val="754"/>
    <w:link w:val="778"/>
    <w:uiPriority w:val="99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styleId="778" w:customStyle="1">
    <w:name w:val="Заголовок №6"/>
    <w:basedOn w:val="752"/>
    <w:link w:val="777"/>
    <w:uiPriority w:val="99"/>
    <w:pPr>
      <w:jc w:val="both"/>
      <w:spacing w:before="840" w:after="0" w:line="240" w:lineRule="atLeast"/>
      <w:shd w:val="clear" w:color="auto" w:fill="ffffff"/>
      <w:outlineLvl w:val="5"/>
    </w:pPr>
    <w:rPr>
      <w:rFonts w:ascii="Times New Roman" w:hAnsi="Times New Roman"/>
      <w:i/>
      <w:iCs/>
      <w:sz w:val="26"/>
      <w:szCs w:val="26"/>
    </w:rPr>
  </w:style>
  <w:style w:type="character" w:styleId="779" w:customStyle="1">
    <w:name w:val="Основной текст (2)_"/>
    <w:basedOn w:val="754"/>
    <w:link w:val="780"/>
    <w:uiPriority w:val="99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styleId="780" w:customStyle="1">
    <w:name w:val="Основной текст (2)1"/>
    <w:basedOn w:val="752"/>
    <w:link w:val="779"/>
    <w:uiPriority w:val="99"/>
    <w:pPr>
      <w:spacing w:after="240" w:line="240" w:lineRule="atLeast"/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character" w:styleId="781" w:customStyle="1">
    <w:name w:val="Колонтитул_"/>
    <w:basedOn w:val="754"/>
    <w:link w:val="782"/>
    <w:uiPriority w:val="99"/>
    <w:rPr>
      <w:rFonts w:ascii="Times New Roman" w:hAnsi="Times New Roman"/>
      <w:sz w:val="20"/>
      <w:szCs w:val="20"/>
      <w:shd w:val="clear" w:color="auto" w:fill="ffffff"/>
    </w:rPr>
  </w:style>
  <w:style w:type="paragraph" w:styleId="782" w:customStyle="1">
    <w:name w:val="Колонтитул"/>
    <w:basedOn w:val="752"/>
    <w:link w:val="781"/>
    <w:uiPriority w:val="99"/>
    <w:pPr>
      <w:spacing w:after="0" w:line="240" w:lineRule="auto"/>
      <w:shd w:val="clear" w:color="auto" w:fill="ffffff"/>
    </w:pPr>
    <w:rPr>
      <w:rFonts w:ascii="Times New Roman" w:hAnsi="Times New Roman"/>
      <w:sz w:val="20"/>
      <w:szCs w:val="20"/>
    </w:rPr>
  </w:style>
  <w:style w:type="character" w:styleId="783" w:customStyle="1">
    <w:name w:val="Колонтитул + 10"/>
    <w:basedOn w:val="781"/>
    <w:uiPriority w:val="99"/>
    <w:rPr>
      <w:rFonts w:ascii="Times New Roman" w:hAnsi="Times New Roman"/>
      <w:spacing w:val="10"/>
      <w:sz w:val="21"/>
      <w:szCs w:val="21"/>
      <w:shd w:val="clear" w:color="auto" w:fill="ffffff"/>
    </w:rPr>
  </w:style>
  <w:style w:type="character" w:styleId="784" w:customStyle="1">
    <w:name w:val="Основной текст (3)"/>
    <w:basedOn w:val="760"/>
    <w:uiPriority w:val="99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styleId="785" w:customStyle="1">
    <w:name w:val="Основной текст (3)8"/>
    <w:basedOn w:val="760"/>
    <w:uiPriority w:val="99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styleId="786" w:customStyle="1">
    <w:name w:val="Основной текст (3)7"/>
    <w:basedOn w:val="760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787" w:customStyle="1">
    <w:name w:val="Основной текст (8)_"/>
    <w:basedOn w:val="754"/>
    <w:link w:val="788"/>
    <w:uiPriority w:val="99"/>
    <w:rPr>
      <w:rFonts w:ascii="Times New Roman" w:hAnsi="Times New Roman"/>
      <w:sz w:val="27"/>
      <w:szCs w:val="27"/>
      <w:shd w:val="clear" w:color="auto" w:fill="ffffff"/>
    </w:rPr>
  </w:style>
  <w:style w:type="paragraph" w:styleId="788" w:customStyle="1">
    <w:name w:val="Основной текст (8)1"/>
    <w:basedOn w:val="752"/>
    <w:link w:val="787"/>
    <w:uiPriority w:val="99"/>
    <w:pPr>
      <w:spacing w:after="0" w:line="240" w:lineRule="atLeast"/>
      <w:shd w:val="clear" w:color="auto" w:fill="ffffff"/>
    </w:pPr>
    <w:rPr>
      <w:rFonts w:ascii="Times New Roman" w:hAnsi="Times New Roman"/>
      <w:sz w:val="27"/>
      <w:szCs w:val="27"/>
    </w:rPr>
  </w:style>
  <w:style w:type="character" w:styleId="789" w:customStyle="1">
    <w:name w:val="Основной текст (8)"/>
    <w:basedOn w:val="787"/>
    <w:uiPriority w:val="99"/>
    <w:rPr>
      <w:rFonts w:ascii="Times New Roman" w:hAnsi="Times New Roman"/>
      <w:sz w:val="27"/>
      <w:szCs w:val="27"/>
      <w:shd w:val="clear" w:color="auto" w:fill="ffffff"/>
    </w:rPr>
  </w:style>
  <w:style w:type="character" w:styleId="790" w:customStyle="1">
    <w:name w:val="Основной текст Знак"/>
    <w:basedOn w:val="754"/>
    <w:uiPriority w:val="99"/>
  </w:style>
  <w:style w:type="character" w:styleId="791" w:customStyle="1">
    <w:name w:val="Основной текст (3)6"/>
    <w:basedOn w:val="760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792" w:customStyle="1">
    <w:name w:val="Основной текст (3)5"/>
    <w:basedOn w:val="760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793" w:customStyle="1">
    <w:name w:val="Основной текст (7)_"/>
    <w:basedOn w:val="754"/>
    <w:link w:val="794"/>
    <w:uiPriority w:val="99"/>
    <w:rPr>
      <w:rFonts w:ascii="Times New Roman" w:hAnsi="Times New Roman"/>
      <w:spacing w:val="10"/>
      <w:sz w:val="15"/>
      <w:szCs w:val="15"/>
      <w:shd w:val="clear" w:color="auto" w:fill="ffffff"/>
    </w:rPr>
  </w:style>
  <w:style w:type="paragraph" w:styleId="794" w:customStyle="1">
    <w:name w:val="Основной текст (7)1"/>
    <w:basedOn w:val="752"/>
    <w:link w:val="793"/>
    <w:uiPriority w:val="99"/>
    <w:pPr>
      <w:ind w:hanging="1820"/>
      <w:spacing w:after="3120" w:line="240" w:lineRule="atLeast"/>
      <w:shd w:val="clear" w:color="auto" w:fill="ffffff"/>
    </w:pPr>
    <w:rPr>
      <w:rFonts w:ascii="Times New Roman" w:hAnsi="Times New Roman"/>
      <w:spacing w:val="10"/>
      <w:sz w:val="15"/>
      <w:szCs w:val="15"/>
    </w:rPr>
  </w:style>
  <w:style w:type="character" w:styleId="795" w:customStyle="1">
    <w:name w:val="Основной текст (7)"/>
    <w:basedOn w:val="793"/>
    <w:uiPriority w:val="99"/>
    <w:rPr>
      <w:rFonts w:ascii="Times New Roman" w:hAnsi="Times New Roman"/>
      <w:spacing w:val="10"/>
      <w:sz w:val="15"/>
      <w:szCs w:val="15"/>
      <w:shd w:val="clear" w:color="auto" w:fill="ffffff"/>
    </w:rPr>
  </w:style>
  <w:style w:type="character" w:styleId="796" w:customStyle="1">
    <w:name w:val="Основной текст (3) + Полужирный"/>
    <w:basedOn w:val="760"/>
    <w:uiPriority w:val="99"/>
    <w:rPr>
      <w:rFonts w:ascii="Times New Roman" w:hAnsi="Times New Roman"/>
      <w:b/>
      <w:bCs/>
      <w:spacing w:val="40"/>
      <w:sz w:val="23"/>
      <w:szCs w:val="23"/>
      <w:shd w:val="clear" w:color="auto" w:fill="ffffff"/>
    </w:rPr>
  </w:style>
  <w:style w:type="character" w:styleId="797" w:customStyle="1">
    <w:name w:val="Основной текст (3) + Полужирный1"/>
    <w:basedOn w:val="760"/>
    <w:uiPriority w:val="99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styleId="798" w:customStyle="1">
    <w:name w:val="Заголовок №9_"/>
    <w:basedOn w:val="754"/>
    <w:link w:val="799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799" w:customStyle="1">
    <w:name w:val="Заголовок №91"/>
    <w:basedOn w:val="752"/>
    <w:link w:val="798"/>
    <w:uiPriority w:val="99"/>
    <w:pPr>
      <w:spacing w:after="0" w:line="322" w:lineRule="exact"/>
      <w:shd w:val="clear" w:color="auto" w:fill="ffffff"/>
      <w:outlineLvl w:val="8"/>
    </w:pPr>
    <w:rPr>
      <w:rFonts w:ascii="Times New Roman" w:hAnsi="Times New Roman"/>
      <w:b/>
      <w:bCs/>
      <w:sz w:val="26"/>
      <w:szCs w:val="26"/>
    </w:rPr>
  </w:style>
  <w:style w:type="character" w:styleId="800" w:customStyle="1">
    <w:name w:val="Колонтитул + 11"/>
    <w:basedOn w:val="781"/>
    <w:uiPriority w:val="99"/>
    <w:rPr>
      <w:rFonts w:ascii="Times New Roman" w:hAnsi="Times New Roman"/>
      <w:spacing w:val="0"/>
      <w:sz w:val="23"/>
      <w:szCs w:val="23"/>
      <w:shd w:val="clear" w:color="auto" w:fill="ffffff"/>
    </w:rPr>
  </w:style>
  <w:style w:type="character" w:styleId="801" w:customStyle="1">
    <w:name w:val="Заголовок №9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02" w:customStyle="1">
    <w:name w:val="Основной текст + 13 pt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03" w:customStyle="1">
    <w:name w:val="Основной текст + 13 pt50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04" w:customStyle="1">
    <w:name w:val="Основной текст + 13 pt49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05" w:customStyle="1">
    <w:name w:val="Основной текст + Интервал 1 pt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806" w:customStyle="1">
    <w:name w:val="Основной текст + 13 pt48"/>
    <w:basedOn w:val="758"/>
    <w:uiPriority w:val="99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styleId="807" w:customStyle="1">
    <w:name w:val="Заголовок №917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08" w:customStyle="1">
    <w:name w:val="Заголовок №916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09" w:customStyle="1">
    <w:name w:val="Основной текст (6)4"/>
    <w:basedOn w:val="769"/>
    <w:uiPriority w:val="99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styleId="810" w:customStyle="1">
    <w:name w:val="Основной текст + 13 pt47"/>
    <w:basedOn w:val="758"/>
    <w:uiPriority w:val="99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styleId="811" w:customStyle="1">
    <w:name w:val="Подпись к таблице_"/>
    <w:basedOn w:val="754"/>
    <w:link w:val="81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812" w:customStyle="1">
    <w:name w:val="Подпись к таблице1"/>
    <w:basedOn w:val="752"/>
    <w:link w:val="811"/>
    <w:uiPriority w:val="99"/>
    <w:pPr>
      <w:spacing w:after="0" w:line="322" w:lineRule="exact"/>
      <w:shd w:val="clear" w:color="auto" w:fill="ffffff"/>
    </w:pPr>
    <w:rPr>
      <w:rFonts w:ascii="Times New Roman" w:hAnsi="Times New Roman"/>
      <w:b/>
      <w:bCs/>
      <w:sz w:val="26"/>
      <w:szCs w:val="26"/>
    </w:rPr>
  </w:style>
  <w:style w:type="character" w:styleId="813" w:customStyle="1">
    <w:name w:val="Основной текст (9)_"/>
    <w:basedOn w:val="754"/>
    <w:link w:val="814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styleId="814" w:customStyle="1">
    <w:name w:val="Основной текст (9)1"/>
    <w:basedOn w:val="752"/>
    <w:link w:val="813"/>
    <w:uiPriority w:val="99"/>
    <w:pPr>
      <w:ind w:hanging="260"/>
      <w:spacing w:after="0" w:line="240" w:lineRule="atLeast"/>
      <w:shd w:val="clear" w:color="auto" w:fill="ffffff"/>
    </w:pPr>
    <w:rPr>
      <w:rFonts w:ascii="Times New Roman" w:hAnsi="Times New Roman"/>
      <w:b/>
      <w:bCs/>
      <w:sz w:val="18"/>
      <w:szCs w:val="18"/>
    </w:rPr>
  </w:style>
  <w:style w:type="character" w:styleId="815" w:customStyle="1">
    <w:name w:val="Основной текст (9)"/>
    <w:basedOn w:val="813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styleId="816" w:customStyle="1">
    <w:name w:val="Основной текст (9)3"/>
    <w:basedOn w:val="813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styleId="817" w:customStyle="1">
    <w:name w:val="Основной текст (10)_"/>
    <w:basedOn w:val="754"/>
    <w:link w:val="818"/>
    <w:uiPriority w:val="99"/>
    <w:rPr>
      <w:rFonts w:ascii="Times New Roman" w:hAnsi="Times New Roman"/>
      <w:sz w:val="20"/>
      <w:szCs w:val="20"/>
      <w:shd w:val="clear" w:color="auto" w:fill="ffffff"/>
    </w:rPr>
  </w:style>
  <w:style w:type="paragraph" w:styleId="818" w:customStyle="1">
    <w:name w:val="Основной текст (10)"/>
    <w:basedOn w:val="752"/>
    <w:link w:val="817"/>
    <w:uiPriority w:val="99"/>
    <w:pPr>
      <w:spacing w:after="0" w:line="240" w:lineRule="atLeast"/>
      <w:shd w:val="clear" w:color="auto" w:fill="ffffff"/>
    </w:pPr>
    <w:rPr>
      <w:rFonts w:ascii="Times New Roman" w:hAnsi="Times New Roman"/>
      <w:sz w:val="20"/>
      <w:szCs w:val="20"/>
    </w:rPr>
  </w:style>
  <w:style w:type="character" w:styleId="819" w:customStyle="1">
    <w:name w:val="Заголовок №915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20" w:customStyle="1">
    <w:name w:val="Основной текст + 13 pt46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21" w:customStyle="1">
    <w:name w:val="Основной текст + 13 pt45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22" w:customStyle="1">
    <w:name w:val="Основной текст (11)_"/>
    <w:basedOn w:val="754"/>
    <w:link w:val="823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823" w:customStyle="1">
    <w:name w:val="Основной текст (11)1"/>
    <w:basedOn w:val="752"/>
    <w:link w:val="822"/>
    <w:uiPriority w:val="99"/>
    <w:pPr>
      <w:jc w:val="both"/>
      <w:spacing w:before="120" w:after="240" w:line="240" w:lineRule="atLeast"/>
      <w:shd w:val="clear" w:color="auto" w:fill="ffffff"/>
    </w:pPr>
    <w:rPr>
      <w:rFonts w:ascii="Times New Roman" w:hAnsi="Times New Roman"/>
      <w:b/>
      <w:bCs/>
      <w:sz w:val="26"/>
      <w:szCs w:val="26"/>
    </w:rPr>
  </w:style>
  <w:style w:type="character" w:styleId="824" w:customStyle="1">
    <w:name w:val="Основной текст (11)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25" w:customStyle="1">
    <w:name w:val="Основной текст + 10 pt"/>
    <w:basedOn w:val="758"/>
    <w:uiPriority w:val="99"/>
    <w:rPr>
      <w:rFonts w:ascii="Times New Roman" w:hAnsi="Times New Roman"/>
      <w:b/>
      <w:bCs/>
      <w:spacing w:val="10"/>
      <w:sz w:val="20"/>
      <w:szCs w:val="20"/>
      <w:shd w:val="clear" w:color="auto" w:fill="ffffff"/>
    </w:rPr>
  </w:style>
  <w:style w:type="character" w:styleId="826" w:customStyle="1">
    <w:name w:val="Заголовок №914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27" w:customStyle="1">
    <w:name w:val="Основной текст + 13 pt44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28" w:customStyle="1">
    <w:name w:val="Заголовок №8"/>
    <w:basedOn w:val="774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29" w:customStyle="1">
    <w:name w:val="Основной текст + Интервал 2 pt"/>
    <w:basedOn w:val="758"/>
    <w:uiPriority w:val="99"/>
    <w:rPr>
      <w:rFonts w:ascii="Times New Roman" w:hAnsi="Times New Roman"/>
      <w:spacing w:val="50"/>
      <w:shd w:val="clear" w:color="auto" w:fill="ffffff"/>
    </w:rPr>
  </w:style>
  <w:style w:type="character" w:styleId="830" w:customStyle="1">
    <w:name w:val="Основной текст + 13 pt43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31" w:customStyle="1">
    <w:name w:val="Заголовок №5_"/>
    <w:basedOn w:val="754"/>
    <w:link w:val="832"/>
    <w:uiPriority w:val="99"/>
    <w:rPr>
      <w:rFonts w:ascii="Times New Roman" w:hAnsi="Times New Roman"/>
      <w:sz w:val="26"/>
      <w:szCs w:val="26"/>
      <w:shd w:val="clear" w:color="auto" w:fill="ffffff"/>
    </w:rPr>
  </w:style>
  <w:style w:type="paragraph" w:styleId="832" w:customStyle="1">
    <w:name w:val="Заголовок №51"/>
    <w:basedOn w:val="752"/>
    <w:link w:val="831"/>
    <w:uiPriority w:val="99"/>
    <w:pPr>
      <w:spacing w:before="120" w:after="0" w:line="240" w:lineRule="atLeast"/>
      <w:shd w:val="clear" w:color="auto" w:fill="ffffff"/>
      <w:outlineLvl w:val="4"/>
    </w:pPr>
    <w:rPr>
      <w:rFonts w:ascii="Times New Roman" w:hAnsi="Times New Roman"/>
      <w:sz w:val="26"/>
      <w:szCs w:val="26"/>
    </w:rPr>
  </w:style>
  <w:style w:type="character" w:styleId="833" w:customStyle="1">
    <w:name w:val="Заголовок №5"/>
    <w:basedOn w:val="831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834" w:customStyle="1">
    <w:name w:val="Заголовок №2_"/>
    <w:basedOn w:val="754"/>
    <w:link w:val="835"/>
    <w:uiPriority w:val="99"/>
    <w:rPr>
      <w:rFonts w:ascii="Times New Roman" w:hAnsi="Times New Roman"/>
      <w:shd w:val="clear" w:color="auto" w:fill="ffffff"/>
    </w:rPr>
  </w:style>
  <w:style w:type="paragraph" w:styleId="835" w:customStyle="1">
    <w:name w:val="Заголовок №21"/>
    <w:basedOn w:val="752"/>
    <w:link w:val="834"/>
    <w:uiPriority w:val="99"/>
    <w:pPr>
      <w:spacing w:after="240" w:line="240" w:lineRule="atLeast"/>
      <w:shd w:val="clear" w:color="auto" w:fill="ffffff"/>
      <w:outlineLvl w:val="1"/>
    </w:pPr>
    <w:rPr>
      <w:rFonts w:ascii="Times New Roman" w:hAnsi="Times New Roman"/>
    </w:rPr>
  </w:style>
  <w:style w:type="character" w:styleId="836" w:customStyle="1">
    <w:name w:val="Заголовок №2 + Интервал -1 pt"/>
    <w:basedOn w:val="834"/>
    <w:uiPriority w:val="99"/>
    <w:rPr>
      <w:rFonts w:ascii="Times New Roman" w:hAnsi="Times New Roman"/>
      <w:spacing w:val="-20"/>
      <w:shd w:val="clear" w:color="auto" w:fill="ffffff"/>
    </w:rPr>
  </w:style>
  <w:style w:type="character" w:styleId="837" w:customStyle="1">
    <w:name w:val="Заголовок №2"/>
    <w:basedOn w:val="834"/>
    <w:uiPriority w:val="99"/>
    <w:rPr>
      <w:rFonts w:ascii="Times New Roman" w:hAnsi="Times New Roman"/>
      <w:shd w:val="clear" w:color="auto" w:fill="ffffff"/>
    </w:rPr>
  </w:style>
  <w:style w:type="character" w:styleId="838" w:customStyle="1">
    <w:name w:val="Основной текст (12)_"/>
    <w:basedOn w:val="754"/>
    <w:link w:val="839"/>
    <w:uiPriority w:val="99"/>
    <w:rPr>
      <w:rFonts w:ascii="Arial Narrow" w:hAnsi="Arial Narrow" w:cs="Arial Narrow"/>
      <w:spacing w:val="10"/>
      <w:shd w:val="clear" w:color="auto" w:fill="ffffff"/>
    </w:rPr>
  </w:style>
  <w:style w:type="paragraph" w:styleId="839" w:customStyle="1">
    <w:name w:val="Основной текст (12)1"/>
    <w:basedOn w:val="752"/>
    <w:link w:val="838"/>
    <w:uiPriority w:val="99"/>
    <w:pPr>
      <w:spacing w:before="240" w:after="0" w:line="240" w:lineRule="atLeast"/>
      <w:shd w:val="clear" w:color="auto" w:fill="ffffff"/>
    </w:pPr>
    <w:rPr>
      <w:rFonts w:ascii="Arial Narrow" w:hAnsi="Arial Narrow" w:cs="Arial Narrow"/>
      <w:spacing w:val="10"/>
    </w:rPr>
  </w:style>
  <w:style w:type="character" w:styleId="840" w:customStyle="1">
    <w:name w:val="Основной текст (12)"/>
    <w:basedOn w:val="838"/>
    <w:uiPriority w:val="99"/>
    <w:rPr>
      <w:rFonts w:ascii="Arial Narrow" w:hAnsi="Arial Narrow" w:cs="Arial Narrow"/>
      <w:spacing w:val="10"/>
      <w:shd w:val="clear" w:color="auto" w:fill="ffffff"/>
    </w:rPr>
  </w:style>
  <w:style w:type="character" w:styleId="841" w:customStyle="1">
    <w:name w:val="Подпись к таблице"/>
    <w:basedOn w:val="811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styleId="842" w:customStyle="1">
    <w:name w:val="Основной текст (9) + 12 pt"/>
    <w:basedOn w:val="813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styleId="843" w:customStyle="1">
    <w:name w:val="Основной текст + Интервал 1 pt13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844" w:customStyle="1">
    <w:name w:val="Основной текст (11)20"/>
    <w:basedOn w:val="822"/>
    <w:uiPriority w:val="99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styleId="845" w:customStyle="1">
    <w:name w:val="Основной текст (11)19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46" w:customStyle="1">
    <w:name w:val="Основной текст + 13 pt42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47" w:customStyle="1">
    <w:name w:val="Основной текст + 11 pt"/>
    <w:basedOn w:val="758"/>
    <w:uiPriority w:val="99"/>
    <w:rPr>
      <w:rFonts w:ascii="Times New Roman" w:hAnsi="Times New Roman"/>
      <w:sz w:val="22"/>
      <w:szCs w:val="22"/>
      <w:shd w:val="clear" w:color="auto" w:fill="ffffff"/>
    </w:rPr>
  </w:style>
  <w:style w:type="character" w:styleId="848" w:customStyle="1">
    <w:name w:val="Основной текст + 13 pt41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49" w:customStyle="1">
    <w:name w:val="Основной текст + 13 pt40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0" w:customStyle="1">
    <w:name w:val="Основной текст (11)18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1" w:customStyle="1">
    <w:name w:val="Основной текст (11)17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2" w:customStyle="1">
    <w:name w:val="Основной текст + 13 pt39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3" w:customStyle="1">
    <w:name w:val="Основной текст (11)16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4" w:customStyle="1">
    <w:name w:val="Основной текст (11)15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5" w:customStyle="1">
    <w:name w:val="Основной текст + 13 pt38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6" w:customStyle="1">
    <w:name w:val="Основной текст (11)14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7" w:customStyle="1">
    <w:name w:val="Основной текст + 13 pt37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8" w:customStyle="1">
    <w:name w:val="Заголовок №913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59" w:customStyle="1">
    <w:name w:val="Основной текст + 11 pt4"/>
    <w:basedOn w:val="758"/>
    <w:uiPriority w:val="99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styleId="860" w:customStyle="1">
    <w:name w:val="Основной текст + 7"/>
    <w:basedOn w:val="758"/>
    <w:uiPriority w:val="99"/>
    <w:rPr>
      <w:rFonts w:ascii="Times New Roman" w:hAnsi="Times New Roman"/>
      <w:spacing w:val="10"/>
      <w:sz w:val="15"/>
      <w:szCs w:val="15"/>
      <w:shd w:val="clear" w:color="auto" w:fill="ffffff"/>
    </w:rPr>
  </w:style>
  <w:style w:type="character" w:styleId="861" w:customStyle="1">
    <w:name w:val="Основной текст (2) + Интервал 19 pt"/>
    <w:basedOn w:val="779"/>
    <w:uiPriority w:val="99"/>
    <w:rPr>
      <w:rFonts w:ascii="Times New Roman" w:hAnsi="Times New Roman"/>
      <w:b/>
      <w:bCs/>
      <w:spacing w:val="380"/>
      <w:sz w:val="23"/>
      <w:szCs w:val="23"/>
      <w:shd w:val="clear" w:color="auto" w:fill="ffffff"/>
    </w:rPr>
  </w:style>
  <w:style w:type="character" w:styleId="862" w:customStyle="1">
    <w:name w:val="Основной текст (2) + Интервал 19 pt1"/>
    <w:basedOn w:val="779"/>
    <w:uiPriority w:val="99"/>
    <w:rPr>
      <w:rFonts w:ascii="Times New Roman" w:hAnsi="Times New Roman"/>
      <w:b/>
      <w:bCs/>
      <w:spacing w:val="380"/>
      <w:sz w:val="23"/>
      <w:szCs w:val="23"/>
      <w:shd w:val="clear" w:color="auto" w:fill="ffffff"/>
      <w:lang w:val="en-US" w:eastAsia="en-US"/>
    </w:rPr>
  </w:style>
  <w:style w:type="character" w:styleId="863" w:customStyle="1">
    <w:name w:val="Основной текст + 9 pt"/>
    <w:basedOn w:val="758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styleId="864" w:customStyle="1">
    <w:name w:val="Заголовок №912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65" w:customStyle="1">
    <w:name w:val="Основной текст + 13 pt36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66" w:customStyle="1">
    <w:name w:val="Основной текст (3) + 13 pt"/>
    <w:basedOn w:val="760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67" w:customStyle="1">
    <w:name w:val="Основной текст (3) + 12 pt"/>
    <w:basedOn w:val="760"/>
    <w:uiPriority w:val="99"/>
    <w:rPr>
      <w:rFonts w:ascii="Times New Roman" w:hAnsi="Times New Roman"/>
      <w:sz w:val="24"/>
      <w:szCs w:val="24"/>
      <w:shd w:val="clear" w:color="auto" w:fill="ffffff"/>
    </w:rPr>
  </w:style>
  <w:style w:type="character" w:styleId="868" w:customStyle="1">
    <w:name w:val="Основной текст + 13 pt35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69" w:customStyle="1">
    <w:name w:val="Основной текст + 11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870" w:customStyle="1">
    <w:name w:val="Основной текст + 13 pt34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1" w:customStyle="1">
    <w:name w:val="Основной текст + 13 pt33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2" w:customStyle="1">
    <w:name w:val="Основной текст (11)13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3" w:customStyle="1">
    <w:name w:val="Основной текст (11)12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4" w:customStyle="1">
    <w:name w:val="Основной текст + 13 pt32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5" w:customStyle="1">
    <w:name w:val="Заголовок №911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6" w:customStyle="1">
    <w:name w:val="Основной текст (11)11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7" w:customStyle="1">
    <w:name w:val="Основной текст (11)10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78" w:customStyle="1">
    <w:name w:val="Основной текст (3)4"/>
    <w:basedOn w:val="760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879" w:customStyle="1">
    <w:name w:val="Оглавление (2)_"/>
    <w:basedOn w:val="754"/>
    <w:link w:val="880"/>
    <w:uiPriority w:val="99"/>
    <w:rPr>
      <w:rFonts w:ascii="Times New Roman" w:hAnsi="Times New Roman"/>
      <w:shd w:val="clear" w:color="auto" w:fill="ffffff"/>
    </w:rPr>
  </w:style>
  <w:style w:type="paragraph" w:styleId="880" w:customStyle="1">
    <w:name w:val="Оглавление (2)1"/>
    <w:basedOn w:val="752"/>
    <w:link w:val="879"/>
    <w:uiPriority w:val="99"/>
    <w:pPr>
      <w:ind w:firstLine="580"/>
      <w:spacing w:before="60" w:after="0" w:line="317" w:lineRule="exact"/>
      <w:shd w:val="clear" w:color="auto" w:fill="ffffff"/>
    </w:pPr>
    <w:rPr>
      <w:rFonts w:ascii="Times New Roman" w:hAnsi="Times New Roman"/>
    </w:rPr>
  </w:style>
  <w:style w:type="character" w:styleId="881" w:customStyle="1">
    <w:name w:val="Оглавление (2)"/>
    <w:basedOn w:val="879"/>
    <w:uiPriority w:val="99"/>
    <w:rPr>
      <w:rFonts w:ascii="Times New Roman" w:hAnsi="Times New Roman"/>
      <w:shd w:val="clear" w:color="auto" w:fill="ffffff"/>
    </w:rPr>
  </w:style>
  <w:style w:type="character" w:styleId="882" w:customStyle="1">
    <w:name w:val="Оглавление (3)_"/>
    <w:basedOn w:val="754"/>
    <w:link w:val="883"/>
    <w:uiPriority w:val="99"/>
    <w:rPr>
      <w:rFonts w:ascii="Times New Roman" w:hAnsi="Times New Roman"/>
      <w:sz w:val="26"/>
      <w:szCs w:val="26"/>
      <w:shd w:val="clear" w:color="auto" w:fill="ffffff"/>
    </w:rPr>
  </w:style>
  <w:style w:type="paragraph" w:styleId="883" w:customStyle="1">
    <w:name w:val="Оглавление (3)1"/>
    <w:basedOn w:val="752"/>
    <w:link w:val="882"/>
    <w:uiPriority w:val="99"/>
    <w:pPr>
      <w:ind w:firstLine="580"/>
      <w:spacing w:after="0" w:line="317" w:lineRule="exact"/>
      <w:shd w:val="clear" w:color="auto" w:fill="ffffff"/>
    </w:pPr>
    <w:rPr>
      <w:rFonts w:ascii="Times New Roman" w:hAnsi="Times New Roman"/>
      <w:sz w:val="26"/>
      <w:szCs w:val="26"/>
    </w:rPr>
  </w:style>
  <w:style w:type="character" w:styleId="884" w:customStyle="1">
    <w:name w:val="Оглавление (3)"/>
    <w:basedOn w:val="882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885" w:customStyle="1">
    <w:name w:val="Оглавление_"/>
    <w:basedOn w:val="754"/>
    <w:link w:val="886"/>
    <w:uiPriority w:val="99"/>
    <w:rPr>
      <w:rFonts w:ascii="Times New Roman" w:hAnsi="Times New Roman"/>
      <w:shd w:val="clear" w:color="auto" w:fill="ffffff"/>
    </w:rPr>
  </w:style>
  <w:style w:type="paragraph" w:styleId="886" w:customStyle="1">
    <w:name w:val="Оглавление1"/>
    <w:basedOn w:val="752"/>
    <w:link w:val="885"/>
    <w:uiPriority w:val="99"/>
    <w:pPr>
      <w:ind w:firstLine="580"/>
      <w:spacing w:after="0" w:line="317" w:lineRule="exact"/>
      <w:shd w:val="clear" w:color="auto" w:fill="ffffff"/>
    </w:pPr>
    <w:rPr>
      <w:rFonts w:ascii="Times New Roman" w:hAnsi="Times New Roman"/>
    </w:rPr>
  </w:style>
  <w:style w:type="character" w:styleId="887" w:customStyle="1">
    <w:name w:val="Оглавление"/>
    <w:basedOn w:val="885"/>
    <w:uiPriority w:val="99"/>
    <w:rPr>
      <w:rFonts w:ascii="Times New Roman" w:hAnsi="Times New Roman"/>
      <w:shd w:val="clear" w:color="auto" w:fill="ffffff"/>
    </w:rPr>
  </w:style>
  <w:style w:type="character" w:styleId="888" w:customStyle="1">
    <w:name w:val="Заголовок №910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89" w:customStyle="1">
    <w:name w:val="Основной текст + 13 pt31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90" w:customStyle="1">
    <w:name w:val="Подпись к картинке (3)_"/>
    <w:basedOn w:val="754"/>
    <w:link w:val="891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891" w:customStyle="1">
    <w:name w:val="Подпись к картинке (3)"/>
    <w:basedOn w:val="752"/>
    <w:link w:val="890"/>
    <w:uiPriority w:val="99"/>
    <w:pPr>
      <w:spacing w:after="0" w:line="240" w:lineRule="atLeast"/>
      <w:shd w:val="clear" w:color="auto" w:fill="ffffff"/>
    </w:pPr>
    <w:rPr>
      <w:rFonts w:ascii="Times New Roman" w:hAnsi="Times New Roman"/>
      <w:b/>
      <w:bCs/>
      <w:sz w:val="26"/>
      <w:szCs w:val="26"/>
    </w:rPr>
  </w:style>
  <w:style w:type="character" w:styleId="892" w:customStyle="1">
    <w:name w:val="Основной текст + 13 pt30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93" w:customStyle="1">
    <w:name w:val="Основной текст (11)9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94" w:customStyle="1">
    <w:name w:val="Заголовок №99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95" w:customStyle="1">
    <w:name w:val="Основной текст + 13 pt29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96" w:customStyle="1">
    <w:name w:val="Основной текст (11)8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97" w:customStyle="1">
    <w:name w:val="Основной текст (11)7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898" w:customStyle="1">
    <w:name w:val="Основной текст + 9 pt2"/>
    <w:basedOn w:val="758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styleId="899" w:customStyle="1">
    <w:name w:val="Основной текст + 11 pt3"/>
    <w:basedOn w:val="758"/>
    <w:uiPriority w:val="99"/>
    <w:rPr>
      <w:rFonts w:ascii="Times New Roman" w:hAnsi="Times New Roman"/>
      <w:sz w:val="22"/>
      <w:szCs w:val="22"/>
      <w:shd w:val="clear" w:color="auto" w:fill="ffffff"/>
    </w:rPr>
  </w:style>
  <w:style w:type="character" w:styleId="900" w:customStyle="1">
    <w:name w:val="Заголовок №98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01" w:customStyle="1">
    <w:name w:val="Заголовок №3_"/>
    <w:basedOn w:val="754"/>
    <w:link w:val="902"/>
    <w:uiPriority w:val="99"/>
    <w:rPr>
      <w:rFonts w:ascii="Times New Roman" w:hAnsi="Times New Roman"/>
      <w:shd w:val="clear" w:color="auto" w:fill="ffffff"/>
    </w:rPr>
  </w:style>
  <w:style w:type="paragraph" w:styleId="902" w:customStyle="1">
    <w:name w:val="Заголовок №31"/>
    <w:basedOn w:val="752"/>
    <w:link w:val="901"/>
    <w:uiPriority w:val="99"/>
    <w:pPr>
      <w:spacing w:before="240" w:after="0" w:line="240" w:lineRule="atLeast"/>
      <w:shd w:val="clear" w:color="auto" w:fill="ffffff"/>
      <w:outlineLvl w:val="2"/>
    </w:pPr>
    <w:rPr>
      <w:rFonts w:ascii="Times New Roman" w:hAnsi="Times New Roman"/>
    </w:rPr>
  </w:style>
  <w:style w:type="character" w:styleId="903" w:customStyle="1">
    <w:name w:val="Заголовок №3"/>
    <w:basedOn w:val="901"/>
    <w:uiPriority w:val="99"/>
    <w:rPr>
      <w:rFonts w:ascii="Times New Roman" w:hAnsi="Times New Roman"/>
      <w:shd w:val="clear" w:color="auto" w:fill="ffffff"/>
    </w:rPr>
  </w:style>
  <w:style w:type="character" w:styleId="904" w:customStyle="1">
    <w:name w:val="Заголовок №97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05" w:customStyle="1">
    <w:name w:val="Основной текст + 11 pt2"/>
    <w:basedOn w:val="758"/>
    <w:uiPriority w:val="99"/>
    <w:rPr>
      <w:rFonts w:ascii="Times New Roman" w:hAnsi="Times New Roman"/>
      <w:sz w:val="22"/>
      <w:szCs w:val="22"/>
      <w:shd w:val="clear" w:color="auto" w:fill="ffffff"/>
    </w:rPr>
  </w:style>
  <w:style w:type="character" w:styleId="906" w:customStyle="1">
    <w:name w:val="Основной текст (3) + 12 pt2"/>
    <w:basedOn w:val="760"/>
    <w:uiPriority w:val="99"/>
    <w:rPr>
      <w:rFonts w:ascii="Times New Roman" w:hAnsi="Times New Roman"/>
      <w:sz w:val="24"/>
      <w:szCs w:val="24"/>
      <w:shd w:val="clear" w:color="auto" w:fill="ffffff"/>
    </w:rPr>
  </w:style>
  <w:style w:type="character" w:styleId="907" w:customStyle="1">
    <w:name w:val="Основной текст + 13 pt28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08" w:customStyle="1">
    <w:name w:val="Основной текст + 13 pt27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09" w:customStyle="1">
    <w:name w:val="Основной текст + 13 pt26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0" w:customStyle="1">
    <w:name w:val="Основной текст + 13 pt25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1" w:customStyle="1">
    <w:name w:val="Основной текст + 13 pt24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2" w:customStyle="1">
    <w:name w:val="Основной текст + 13 pt23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3" w:customStyle="1">
    <w:name w:val="Основной текст + 13 pt22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4" w:customStyle="1">
    <w:name w:val="Основной текст + 13 pt21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5" w:customStyle="1">
    <w:name w:val="Основной текст + 13 pt20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6" w:customStyle="1">
    <w:name w:val="Основной текст (2) + 12 pt"/>
    <w:basedOn w:val="779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styleId="917" w:customStyle="1">
    <w:name w:val="Основной текст + 13 pt19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8" w:customStyle="1">
    <w:name w:val="Основной текст + 13 pt18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19" w:customStyle="1">
    <w:name w:val="Основной текст + 13 pt17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20" w:customStyle="1">
    <w:name w:val="Основной текст + 13 pt16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21" w:customStyle="1">
    <w:name w:val="Основной текст + 13 pt15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22" w:customStyle="1">
    <w:name w:val="Основной текст + 13 pt14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23" w:customStyle="1">
    <w:name w:val="Основной текст + 13 pt13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24" w:customStyle="1">
    <w:name w:val="Основной текст (14)_"/>
    <w:basedOn w:val="754"/>
    <w:link w:val="925"/>
    <w:uiPriority w:val="99"/>
    <w:rPr>
      <w:rFonts w:ascii="Candara" w:hAnsi="Candara" w:cs="Candara"/>
      <w:sz w:val="25"/>
      <w:szCs w:val="25"/>
      <w:shd w:val="clear" w:color="auto" w:fill="ffffff"/>
    </w:rPr>
  </w:style>
  <w:style w:type="paragraph" w:styleId="925" w:customStyle="1">
    <w:name w:val="Основной текст (14)1"/>
    <w:basedOn w:val="752"/>
    <w:link w:val="924"/>
    <w:uiPriority w:val="99"/>
    <w:pPr>
      <w:spacing w:after="0" w:line="240" w:lineRule="atLeast"/>
      <w:shd w:val="clear" w:color="auto" w:fill="ffffff"/>
    </w:pPr>
    <w:rPr>
      <w:rFonts w:ascii="Candara" w:hAnsi="Candara" w:cs="Candara"/>
      <w:sz w:val="25"/>
      <w:szCs w:val="25"/>
    </w:rPr>
  </w:style>
  <w:style w:type="character" w:styleId="926" w:customStyle="1">
    <w:name w:val="Основной текст (14)"/>
    <w:basedOn w:val="924"/>
    <w:uiPriority w:val="99"/>
    <w:rPr>
      <w:rFonts w:ascii="Candara" w:hAnsi="Candara" w:cs="Candara"/>
      <w:sz w:val="25"/>
      <w:szCs w:val="25"/>
      <w:shd w:val="clear" w:color="auto" w:fill="ffffff"/>
    </w:rPr>
  </w:style>
  <w:style w:type="character" w:styleId="927" w:customStyle="1">
    <w:name w:val="Основной текст (13)_"/>
    <w:basedOn w:val="754"/>
    <w:link w:val="928"/>
    <w:uiPriority w:val="99"/>
    <w:rPr>
      <w:rFonts w:ascii="Times New Roman" w:hAnsi="Times New Roman"/>
      <w:sz w:val="28"/>
      <w:szCs w:val="28"/>
      <w:shd w:val="clear" w:color="auto" w:fill="ffffff"/>
    </w:rPr>
  </w:style>
  <w:style w:type="paragraph" w:styleId="928" w:customStyle="1">
    <w:name w:val="Основной текст (13)1"/>
    <w:basedOn w:val="752"/>
    <w:link w:val="927"/>
    <w:uiPriority w:val="99"/>
    <w:pPr>
      <w:spacing w:after="0" w:line="240" w:lineRule="atLeast"/>
      <w:shd w:val="clear" w:color="auto" w:fill="ffffff"/>
    </w:pPr>
    <w:rPr>
      <w:rFonts w:ascii="Times New Roman" w:hAnsi="Times New Roman"/>
      <w:sz w:val="28"/>
      <w:szCs w:val="28"/>
    </w:rPr>
  </w:style>
  <w:style w:type="character" w:styleId="929" w:customStyle="1">
    <w:name w:val="Заголовок №96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30" w:customStyle="1">
    <w:name w:val="Основной текст + 13 pt12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31" w:customStyle="1">
    <w:name w:val="Основной текст + 13 pt11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32" w:customStyle="1">
    <w:name w:val="Основной текст + 13 pt10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33" w:customStyle="1">
    <w:name w:val="Основной текст + 11 pt1"/>
    <w:basedOn w:val="758"/>
    <w:uiPriority w:val="99"/>
    <w:rPr>
      <w:rFonts w:ascii="Times New Roman" w:hAnsi="Times New Roman"/>
      <w:sz w:val="22"/>
      <w:szCs w:val="22"/>
      <w:shd w:val="clear" w:color="auto" w:fill="ffffff"/>
    </w:rPr>
  </w:style>
  <w:style w:type="character" w:styleId="934" w:customStyle="1">
    <w:name w:val="Основной текст (3)3"/>
    <w:basedOn w:val="760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935" w:customStyle="1">
    <w:name w:val="Подпись к картинке_"/>
    <w:basedOn w:val="754"/>
    <w:link w:val="936"/>
    <w:uiPriority w:val="99"/>
    <w:rPr>
      <w:rFonts w:ascii="Times New Roman" w:hAnsi="Times New Roman"/>
      <w:shd w:val="clear" w:color="auto" w:fill="ffffff"/>
    </w:rPr>
  </w:style>
  <w:style w:type="paragraph" w:styleId="936" w:customStyle="1">
    <w:name w:val="Подпись к картинке1"/>
    <w:basedOn w:val="752"/>
    <w:link w:val="935"/>
    <w:uiPriority w:val="99"/>
    <w:pPr>
      <w:jc w:val="right"/>
      <w:spacing w:after="0" w:line="235" w:lineRule="exact"/>
      <w:shd w:val="clear" w:color="auto" w:fill="ffffff"/>
    </w:pPr>
    <w:rPr>
      <w:rFonts w:ascii="Times New Roman" w:hAnsi="Times New Roman"/>
    </w:rPr>
  </w:style>
  <w:style w:type="character" w:styleId="937" w:customStyle="1">
    <w:name w:val="Подпись к картинке + Интервал -1 pt"/>
    <w:basedOn w:val="935"/>
    <w:uiPriority w:val="99"/>
    <w:rPr>
      <w:rFonts w:ascii="Times New Roman" w:hAnsi="Times New Roman"/>
      <w:spacing w:val="-20"/>
      <w:shd w:val="clear" w:color="auto" w:fill="ffffff"/>
      <w:lang w:val="en-US" w:eastAsia="en-US"/>
    </w:rPr>
  </w:style>
  <w:style w:type="character" w:styleId="938" w:customStyle="1">
    <w:name w:val="Подпись к картинке + 13 pt"/>
    <w:basedOn w:val="935"/>
    <w:uiPriority w:val="99"/>
    <w:rPr>
      <w:rFonts w:ascii="Times New Roman" w:hAnsi="Times New Roman"/>
      <w:i/>
      <w:iCs/>
      <w:spacing w:val="-30"/>
      <w:sz w:val="26"/>
      <w:szCs w:val="26"/>
      <w:shd w:val="clear" w:color="auto" w:fill="ffffff"/>
    </w:rPr>
  </w:style>
  <w:style w:type="character" w:styleId="939" w:customStyle="1">
    <w:name w:val="Подпись к картинке + 13 pt2"/>
    <w:basedOn w:val="935"/>
    <w:uiPriority w:val="99"/>
    <w:rPr>
      <w:rFonts w:ascii="Times New Roman" w:hAnsi="Times New Roman"/>
      <w:i/>
      <w:iCs/>
      <w:spacing w:val="-30"/>
      <w:sz w:val="26"/>
      <w:szCs w:val="26"/>
      <w:shd w:val="clear" w:color="auto" w:fill="ffffff"/>
    </w:rPr>
  </w:style>
  <w:style w:type="character" w:styleId="940" w:customStyle="1">
    <w:name w:val="Подпись к картинке + 13 pt1"/>
    <w:basedOn w:val="935"/>
    <w:uiPriority w:val="99"/>
    <w:rPr>
      <w:rFonts w:ascii="Times New Roman" w:hAnsi="Times New Roman"/>
      <w:i/>
      <w:iCs/>
      <w:spacing w:val="-30"/>
      <w:sz w:val="26"/>
      <w:szCs w:val="26"/>
      <w:shd w:val="clear" w:color="auto" w:fill="ffffff"/>
    </w:rPr>
  </w:style>
  <w:style w:type="character" w:styleId="941" w:customStyle="1">
    <w:name w:val="Подпись к картинке"/>
    <w:basedOn w:val="935"/>
    <w:uiPriority w:val="99"/>
    <w:rPr>
      <w:rFonts w:ascii="Times New Roman" w:hAnsi="Times New Roman"/>
      <w:shd w:val="clear" w:color="auto" w:fill="ffffff"/>
    </w:rPr>
  </w:style>
  <w:style w:type="character" w:styleId="942" w:customStyle="1">
    <w:name w:val="Подпись к картинке3"/>
    <w:basedOn w:val="935"/>
    <w:uiPriority w:val="99"/>
    <w:rPr>
      <w:rFonts w:ascii="Times New Roman" w:hAnsi="Times New Roman"/>
      <w:shd w:val="clear" w:color="auto" w:fill="ffffff"/>
    </w:rPr>
  </w:style>
  <w:style w:type="character" w:styleId="943" w:customStyle="1">
    <w:name w:val="Подпись к картинке (4)_"/>
    <w:basedOn w:val="754"/>
    <w:link w:val="944"/>
    <w:uiPriority w:val="99"/>
    <w:rPr>
      <w:rFonts w:ascii="Times New Roman" w:hAnsi="Times New Roman"/>
      <w:sz w:val="25"/>
      <w:szCs w:val="25"/>
      <w:shd w:val="clear" w:color="auto" w:fill="ffffff"/>
    </w:rPr>
  </w:style>
  <w:style w:type="paragraph" w:styleId="944" w:customStyle="1">
    <w:name w:val="Подпись к картинке (4)1"/>
    <w:basedOn w:val="752"/>
    <w:link w:val="943"/>
    <w:uiPriority w:val="99"/>
    <w:pPr>
      <w:spacing w:after="240" w:line="240" w:lineRule="atLeast"/>
      <w:shd w:val="clear" w:color="auto" w:fill="ffffff"/>
    </w:pPr>
    <w:rPr>
      <w:rFonts w:ascii="Times New Roman" w:hAnsi="Times New Roman"/>
      <w:sz w:val="25"/>
      <w:szCs w:val="25"/>
    </w:rPr>
  </w:style>
  <w:style w:type="character" w:styleId="945" w:customStyle="1">
    <w:name w:val="Подпись к картинке (4) + 11 pt"/>
    <w:basedOn w:val="943"/>
    <w:uiPriority w:val="99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styleId="946" w:customStyle="1">
    <w:name w:val="Подпись к картинке (4)"/>
    <w:basedOn w:val="943"/>
    <w:uiPriority w:val="99"/>
    <w:rPr>
      <w:rFonts w:ascii="Times New Roman" w:hAnsi="Times New Roman"/>
      <w:sz w:val="25"/>
      <w:szCs w:val="25"/>
      <w:shd w:val="clear" w:color="auto" w:fill="ffffff"/>
    </w:rPr>
  </w:style>
  <w:style w:type="character" w:styleId="947" w:customStyle="1">
    <w:name w:val="Подпись к картинке (5)_"/>
    <w:basedOn w:val="754"/>
    <w:link w:val="948"/>
    <w:uiPriority w:val="99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paragraph" w:styleId="948" w:customStyle="1">
    <w:name w:val="Подпись к картинке (5)1"/>
    <w:basedOn w:val="752"/>
    <w:link w:val="947"/>
    <w:uiPriority w:val="99"/>
    <w:pPr>
      <w:spacing w:before="240" w:after="0" w:line="240" w:lineRule="atLeast"/>
      <w:shd w:val="clear" w:color="auto" w:fill="ffffff"/>
    </w:pPr>
    <w:rPr>
      <w:rFonts w:ascii="Times New Roman" w:hAnsi="Times New Roman"/>
      <w:i/>
      <w:iCs/>
      <w:sz w:val="26"/>
      <w:szCs w:val="26"/>
      <w:lang w:val="en-US" w:eastAsia="en-US"/>
    </w:rPr>
  </w:style>
  <w:style w:type="character" w:styleId="949" w:customStyle="1">
    <w:name w:val="Подпись к картинке (5)"/>
    <w:basedOn w:val="947"/>
    <w:uiPriority w:val="99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character" w:styleId="950" w:customStyle="1">
    <w:name w:val="Основной текст + 13 pt9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51" w:customStyle="1">
    <w:name w:val="Основной текст + 13 pt8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52" w:customStyle="1">
    <w:name w:val="Основной текст + 13 pt7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53" w:customStyle="1">
    <w:name w:val="Заголовок №95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54" w:customStyle="1">
    <w:name w:val="Основной текст (3) + 12 pt1"/>
    <w:basedOn w:val="760"/>
    <w:uiPriority w:val="99"/>
    <w:rPr>
      <w:rFonts w:ascii="Times New Roman" w:hAnsi="Times New Roman"/>
      <w:sz w:val="24"/>
      <w:szCs w:val="24"/>
      <w:shd w:val="clear" w:color="auto" w:fill="ffffff"/>
    </w:rPr>
  </w:style>
  <w:style w:type="character" w:styleId="955" w:customStyle="1">
    <w:name w:val="Основной текст + 13 pt6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56" w:customStyle="1">
    <w:name w:val="Основной текст + 1112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957" w:customStyle="1">
    <w:name w:val="Основной текст + 1111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958" w:customStyle="1">
    <w:name w:val="Основной текст + 13"/>
    <w:basedOn w:val="758"/>
    <w:uiPriority w:val="99"/>
    <w:rPr>
      <w:rFonts w:ascii="Times New Roman" w:hAnsi="Times New Roman"/>
      <w:sz w:val="27"/>
      <w:szCs w:val="27"/>
      <w:shd w:val="clear" w:color="auto" w:fill="ffffff"/>
    </w:rPr>
  </w:style>
  <w:style w:type="character" w:styleId="959" w:customStyle="1">
    <w:name w:val="Заголовок №94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60" w:customStyle="1">
    <w:name w:val="Основной текст + 13 pt5"/>
    <w:basedOn w:val="758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961" w:customStyle="1">
    <w:name w:val="Основной текст (8) + Интервал -1 pt"/>
    <w:basedOn w:val="787"/>
    <w:uiPriority w:val="99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styleId="962" w:customStyle="1">
    <w:name w:val="Основной текст + 1110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963" w:customStyle="1">
    <w:name w:val="Основной текст + 119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964" w:customStyle="1">
    <w:name w:val="Основной текст + 118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965" w:customStyle="1">
    <w:name w:val="Заголовок №93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66" w:customStyle="1">
    <w:name w:val="Основной текст + 14 pt"/>
    <w:basedOn w:val="758"/>
    <w:uiPriority w:val="99"/>
    <w:rPr>
      <w:rFonts w:ascii="Times New Roman" w:hAnsi="Times New Roman"/>
      <w:sz w:val="28"/>
      <w:szCs w:val="28"/>
      <w:shd w:val="clear" w:color="auto" w:fill="ffffff"/>
    </w:rPr>
  </w:style>
  <w:style w:type="character" w:styleId="967" w:customStyle="1">
    <w:name w:val="Основной текст + 14 pt5"/>
    <w:basedOn w:val="758"/>
    <w:uiPriority w:val="99"/>
    <w:rPr>
      <w:rFonts w:ascii="Times New Roman" w:hAnsi="Times New Roman"/>
      <w:sz w:val="28"/>
      <w:szCs w:val="28"/>
      <w:shd w:val="clear" w:color="auto" w:fill="ffffff"/>
    </w:rPr>
  </w:style>
  <w:style w:type="character" w:styleId="968" w:customStyle="1">
    <w:name w:val="Основной текст + 14 pt4"/>
    <w:basedOn w:val="758"/>
    <w:uiPriority w:val="99"/>
    <w:rPr>
      <w:rFonts w:ascii="Times New Roman" w:hAnsi="Times New Roman"/>
      <w:sz w:val="28"/>
      <w:szCs w:val="28"/>
      <w:shd w:val="clear" w:color="auto" w:fill="ffffff"/>
    </w:rPr>
  </w:style>
  <w:style w:type="character" w:styleId="969" w:customStyle="1">
    <w:name w:val="Основной текст (2)"/>
    <w:basedOn w:val="779"/>
    <w:uiPriority w:val="99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styleId="970" w:customStyle="1">
    <w:name w:val="Заголовок №92"/>
    <w:basedOn w:val="79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71" w:customStyle="1">
    <w:name w:val="Заголовок №7_"/>
    <w:basedOn w:val="754"/>
    <w:link w:val="972"/>
    <w:uiPriority w:val="99"/>
    <w:rPr>
      <w:rFonts w:ascii="Times New Roman" w:hAnsi="Times New Roman"/>
      <w:sz w:val="26"/>
      <w:szCs w:val="26"/>
      <w:shd w:val="clear" w:color="auto" w:fill="ffffff"/>
    </w:rPr>
  </w:style>
  <w:style w:type="paragraph" w:styleId="972" w:customStyle="1">
    <w:name w:val="Заголовок №71"/>
    <w:basedOn w:val="752"/>
    <w:link w:val="971"/>
    <w:uiPriority w:val="99"/>
    <w:pPr>
      <w:spacing w:before="480" w:after="0" w:line="240" w:lineRule="atLeast"/>
      <w:shd w:val="clear" w:color="auto" w:fill="ffffff"/>
      <w:outlineLvl w:val="6"/>
    </w:pPr>
    <w:rPr>
      <w:rFonts w:ascii="Times New Roman" w:hAnsi="Times New Roman"/>
      <w:sz w:val="26"/>
      <w:szCs w:val="26"/>
    </w:rPr>
  </w:style>
  <w:style w:type="character" w:styleId="973" w:customStyle="1">
    <w:name w:val="Заголовок №7"/>
    <w:basedOn w:val="971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974" w:customStyle="1">
    <w:name w:val="Основной текст + 13 pt4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75" w:customStyle="1">
    <w:name w:val="Основной текст + Интервал 1 pt12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976" w:customStyle="1">
    <w:name w:val="Основной текст (11)6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77" w:customStyle="1">
    <w:name w:val="Основной текст + Интервал -1 pt8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978" w:customStyle="1">
    <w:name w:val="Основной текст + 135"/>
    <w:basedOn w:val="758"/>
    <w:uiPriority w:val="99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styleId="979" w:customStyle="1">
    <w:name w:val="Основной текст + Интервал -1 pt7"/>
    <w:basedOn w:val="758"/>
    <w:uiPriority w:val="99"/>
    <w:rPr>
      <w:rFonts w:ascii="Times New Roman" w:hAnsi="Times New Roman"/>
      <w:spacing w:val="-20"/>
      <w:shd w:val="clear" w:color="auto" w:fill="ffffff"/>
      <w:lang w:val="en-US" w:eastAsia="en-US"/>
    </w:rPr>
  </w:style>
  <w:style w:type="character" w:styleId="980" w:customStyle="1">
    <w:name w:val="Основной текст + 117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981" w:customStyle="1">
    <w:name w:val="Заголовок №1_"/>
    <w:basedOn w:val="754"/>
    <w:link w:val="982"/>
    <w:uiPriority w:val="99"/>
    <w:rPr>
      <w:rFonts w:ascii="Times New Roman" w:hAnsi="Times New Roman"/>
      <w:sz w:val="27"/>
      <w:szCs w:val="27"/>
      <w:shd w:val="clear" w:color="auto" w:fill="ffffff"/>
    </w:rPr>
  </w:style>
  <w:style w:type="paragraph" w:styleId="982" w:customStyle="1">
    <w:name w:val="Заголовок №1"/>
    <w:basedOn w:val="752"/>
    <w:link w:val="981"/>
    <w:uiPriority w:val="99"/>
    <w:pPr>
      <w:spacing w:before="180" w:after="0" w:line="240" w:lineRule="atLeast"/>
      <w:shd w:val="clear" w:color="auto" w:fill="ffffff"/>
      <w:outlineLvl w:val="0"/>
    </w:pPr>
    <w:rPr>
      <w:rFonts w:ascii="Times New Roman" w:hAnsi="Times New Roman"/>
      <w:sz w:val="27"/>
      <w:szCs w:val="27"/>
    </w:rPr>
  </w:style>
  <w:style w:type="character" w:styleId="983" w:customStyle="1">
    <w:name w:val="Заголовок №1 + Интервал 21 pt"/>
    <w:basedOn w:val="981"/>
    <w:uiPriority w:val="99"/>
    <w:rPr>
      <w:rFonts w:ascii="Times New Roman" w:hAnsi="Times New Roman"/>
      <w:spacing w:val="430"/>
      <w:sz w:val="27"/>
      <w:szCs w:val="27"/>
      <w:shd w:val="clear" w:color="auto" w:fill="ffffff"/>
    </w:rPr>
  </w:style>
  <w:style w:type="character" w:styleId="984" w:customStyle="1">
    <w:name w:val="Заголовок №1 + Интервал -1 pt"/>
    <w:basedOn w:val="981"/>
    <w:uiPriority w:val="99"/>
    <w:rPr>
      <w:rFonts w:ascii="Times New Roman" w:hAnsi="Times New Roman"/>
      <w:spacing w:val="-30"/>
      <w:sz w:val="27"/>
      <w:szCs w:val="27"/>
      <w:shd w:val="clear" w:color="auto" w:fill="ffffff"/>
      <w:lang w:val="en-US" w:eastAsia="en-US"/>
    </w:rPr>
  </w:style>
  <w:style w:type="character" w:styleId="985" w:customStyle="1">
    <w:name w:val="Основной текст (15)_"/>
    <w:basedOn w:val="754"/>
    <w:link w:val="986"/>
    <w:uiPriority w:val="99"/>
    <w:rPr>
      <w:rFonts w:ascii="Arial" w:hAnsi="Arial" w:cs="Arial"/>
      <w:sz w:val="21"/>
      <w:szCs w:val="21"/>
      <w:shd w:val="clear" w:color="auto" w:fill="ffffff"/>
    </w:rPr>
  </w:style>
  <w:style w:type="paragraph" w:styleId="986" w:customStyle="1">
    <w:name w:val="Основной текст (15)1"/>
    <w:basedOn w:val="752"/>
    <w:link w:val="985"/>
    <w:uiPriority w:val="99"/>
    <w:pPr>
      <w:spacing w:before="720" w:after="0" w:line="240" w:lineRule="atLeast"/>
      <w:shd w:val="clear" w:color="auto" w:fill="ffffff"/>
    </w:pPr>
    <w:rPr>
      <w:rFonts w:ascii="Arial" w:hAnsi="Arial" w:cs="Arial"/>
      <w:sz w:val="21"/>
      <w:szCs w:val="21"/>
    </w:rPr>
  </w:style>
  <w:style w:type="character" w:styleId="987" w:customStyle="1">
    <w:name w:val="Основной текст (15)"/>
    <w:basedOn w:val="985"/>
    <w:uiPriority w:val="99"/>
    <w:rPr>
      <w:rFonts w:ascii="Arial" w:hAnsi="Arial" w:cs="Arial"/>
      <w:sz w:val="21"/>
      <w:szCs w:val="21"/>
      <w:shd w:val="clear" w:color="auto" w:fill="ffffff"/>
    </w:rPr>
  </w:style>
  <w:style w:type="character" w:styleId="988" w:customStyle="1">
    <w:name w:val="Основной текст (5)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989" w:customStyle="1">
    <w:name w:val="Основной текст (11)5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90" w:customStyle="1">
    <w:name w:val="Основной текст + Интервал -1 pt6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991" w:customStyle="1">
    <w:name w:val="Основной текст (5)13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992" w:customStyle="1">
    <w:name w:val="Основной текст (5)12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993" w:customStyle="1">
    <w:name w:val="Основной текст (5) + Полужирный"/>
    <w:basedOn w:val="765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994" w:customStyle="1">
    <w:name w:val="Основной текст (5) + Полужирный1"/>
    <w:basedOn w:val="765"/>
    <w:uiPriority w:val="99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styleId="995" w:customStyle="1">
    <w:name w:val="Основной текст (5) + 11 pt"/>
    <w:basedOn w:val="765"/>
    <w:uiPriority w:val="99"/>
    <w:rPr>
      <w:rFonts w:ascii="Times New Roman" w:hAnsi="Times New Roman"/>
      <w:b/>
      <w:bCs/>
      <w:sz w:val="22"/>
      <w:szCs w:val="22"/>
      <w:u w:val="single"/>
      <w:shd w:val="clear" w:color="auto" w:fill="ffffff"/>
    </w:rPr>
  </w:style>
  <w:style w:type="character" w:styleId="996" w:customStyle="1">
    <w:name w:val="Основной текст (5) + 11 pt1"/>
    <w:basedOn w:val="765"/>
    <w:uiPriority w:val="99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styleId="997" w:customStyle="1">
    <w:name w:val="Основной текст (5)11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998" w:customStyle="1">
    <w:name w:val="Основной текст (5) + Интервал -1 pt"/>
    <w:basedOn w:val="765"/>
    <w:uiPriority w:val="99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styleId="999" w:customStyle="1">
    <w:name w:val="Основной текст (5) + 13"/>
    <w:basedOn w:val="765"/>
    <w:uiPriority w:val="99"/>
    <w:rPr>
      <w:rFonts w:ascii="Times New Roman" w:hAnsi="Times New Roman"/>
      <w:sz w:val="27"/>
      <w:szCs w:val="27"/>
      <w:shd w:val="clear" w:color="auto" w:fill="ffffff"/>
    </w:rPr>
  </w:style>
  <w:style w:type="character" w:styleId="1000" w:customStyle="1">
    <w:name w:val="Основной текст + Интервал -1 pt5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1001" w:customStyle="1">
    <w:name w:val="Основной текст + Интервал 34 pt"/>
    <w:basedOn w:val="758"/>
    <w:uiPriority w:val="99"/>
    <w:rPr>
      <w:rFonts w:ascii="Times New Roman" w:hAnsi="Times New Roman"/>
      <w:spacing w:val="680"/>
      <w:shd w:val="clear" w:color="auto" w:fill="ffffff"/>
    </w:rPr>
  </w:style>
  <w:style w:type="character" w:styleId="1002" w:customStyle="1">
    <w:name w:val="Основной текст + 134"/>
    <w:basedOn w:val="758"/>
    <w:uiPriority w:val="99"/>
    <w:rPr>
      <w:rFonts w:ascii="Times New Roman" w:hAnsi="Times New Roman"/>
      <w:sz w:val="27"/>
      <w:szCs w:val="27"/>
      <w:shd w:val="clear" w:color="auto" w:fill="ffffff"/>
    </w:rPr>
  </w:style>
  <w:style w:type="character" w:styleId="1003" w:customStyle="1">
    <w:name w:val="Основной текст + Интервал 2 pt1"/>
    <w:basedOn w:val="758"/>
    <w:uiPriority w:val="99"/>
    <w:rPr>
      <w:rFonts w:ascii="Times New Roman" w:hAnsi="Times New Roman"/>
      <w:spacing w:val="50"/>
      <w:shd w:val="clear" w:color="auto" w:fill="ffffff"/>
    </w:rPr>
  </w:style>
  <w:style w:type="character" w:styleId="1004" w:customStyle="1">
    <w:name w:val="Основной текст + Интервал 1 pt11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05" w:customStyle="1">
    <w:name w:val="Основной текст (11)4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1006" w:customStyle="1">
    <w:name w:val="Заголовок №7 (2)_"/>
    <w:basedOn w:val="754"/>
    <w:link w:val="1007"/>
    <w:uiPriority w:val="99"/>
    <w:rPr>
      <w:rFonts w:ascii="Times New Roman" w:hAnsi="Times New Roman"/>
      <w:sz w:val="27"/>
      <w:szCs w:val="27"/>
      <w:shd w:val="clear" w:color="auto" w:fill="ffffff"/>
    </w:rPr>
  </w:style>
  <w:style w:type="paragraph" w:styleId="1007" w:customStyle="1">
    <w:name w:val="Заголовок №7 (2)"/>
    <w:basedOn w:val="752"/>
    <w:link w:val="1006"/>
    <w:uiPriority w:val="99"/>
    <w:pPr>
      <w:jc w:val="both"/>
      <w:spacing w:before="360" w:after="0" w:line="240" w:lineRule="atLeast"/>
      <w:shd w:val="clear" w:color="auto" w:fill="ffffff"/>
      <w:outlineLvl w:val="6"/>
    </w:pPr>
    <w:rPr>
      <w:rFonts w:ascii="Times New Roman" w:hAnsi="Times New Roman"/>
      <w:sz w:val="27"/>
      <w:szCs w:val="27"/>
    </w:rPr>
  </w:style>
  <w:style w:type="character" w:styleId="1008" w:customStyle="1">
    <w:name w:val="Заголовок №7 (2) + Интервал -1 pt"/>
    <w:basedOn w:val="1006"/>
    <w:uiPriority w:val="99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styleId="1009" w:customStyle="1">
    <w:name w:val="Основной текст + Интервал -1 pt4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1010" w:customStyle="1">
    <w:name w:val="Основной текст + Интервал 1 pt10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11" w:customStyle="1">
    <w:name w:val="Основной текст + 116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1012" w:customStyle="1">
    <w:name w:val="Основной текст + 9 pt1"/>
    <w:basedOn w:val="758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styleId="1013" w:customStyle="1">
    <w:name w:val="Основной текст + Интервал -1 pt3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1014" w:customStyle="1">
    <w:name w:val="Основной текст + 115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1015" w:customStyle="1">
    <w:name w:val="Основной текст + 14 pt3"/>
    <w:basedOn w:val="758"/>
    <w:uiPriority w:val="99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styleId="1016" w:customStyle="1">
    <w:name w:val="Основной текст (9)2"/>
    <w:basedOn w:val="813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styleId="1017" w:customStyle="1">
    <w:name w:val="Основной текст + Candara"/>
    <w:basedOn w:val="758"/>
    <w:uiPriority w:val="99"/>
    <w:rPr>
      <w:rFonts w:ascii="Candara" w:hAnsi="Candara" w:cs="Candara"/>
      <w:b/>
      <w:bCs/>
      <w:sz w:val="26"/>
      <w:szCs w:val="26"/>
      <w:shd w:val="clear" w:color="auto" w:fill="ffffff"/>
    </w:rPr>
  </w:style>
  <w:style w:type="character" w:styleId="1018" w:customStyle="1">
    <w:name w:val="Основной текст + 14 pt2"/>
    <w:basedOn w:val="758"/>
    <w:uiPriority w:val="99"/>
    <w:rPr>
      <w:rFonts w:ascii="Times New Roman" w:hAnsi="Times New Roman"/>
      <w:sz w:val="28"/>
      <w:szCs w:val="28"/>
      <w:shd w:val="clear" w:color="auto" w:fill="ffffff"/>
    </w:rPr>
  </w:style>
  <w:style w:type="character" w:styleId="1019" w:customStyle="1">
    <w:name w:val="Основной текст + 133"/>
    <w:basedOn w:val="758"/>
    <w:uiPriority w:val="99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styleId="1020" w:customStyle="1">
    <w:name w:val="Основной текст + 132"/>
    <w:basedOn w:val="758"/>
    <w:uiPriority w:val="99"/>
    <w:rPr>
      <w:rFonts w:ascii="Times New Roman" w:hAnsi="Times New Roman"/>
      <w:sz w:val="27"/>
      <w:szCs w:val="27"/>
      <w:shd w:val="clear" w:color="auto" w:fill="ffffff"/>
    </w:rPr>
  </w:style>
  <w:style w:type="character" w:styleId="1021" w:customStyle="1">
    <w:name w:val="Основной текст + 13 pt3"/>
    <w:basedOn w:val="758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1022" w:customStyle="1">
    <w:name w:val="Основной текст + Интервал 1 pt9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23" w:customStyle="1">
    <w:name w:val="Основной текст (11)3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1024" w:customStyle="1">
    <w:name w:val="Основной текст (5)10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25" w:customStyle="1">
    <w:name w:val="Основной текст (3)2"/>
    <w:basedOn w:val="760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1026" w:customStyle="1">
    <w:name w:val="Основной текст + Интервал 1 pt8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27" w:customStyle="1">
    <w:name w:val="Основной текст + Интервал 1 pt7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28" w:customStyle="1">
    <w:name w:val="Основной текст + Интервал 1 pt6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29" w:customStyle="1">
    <w:name w:val="Основной текст + Интервал 1 pt5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30" w:customStyle="1">
    <w:name w:val="Основной текст (11)2"/>
    <w:basedOn w:val="822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1031" w:customStyle="1">
    <w:name w:val="Основной текст + 12"/>
    <w:basedOn w:val="758"/>
    <w:uiPriority w:val="99"/>
    <w:rPr>
      <w:rFonts w:ascii="Times New Roman" w:hAnsi="Times New Roman"/>
      <w:sz w:val="25"/>
      <w:szCs w:val="25"/>
      <w:shd w:val="clear" w:color="auto" w:fill="ffffff"/>
    </w:rPr>
  </w:style>
  <w:style w:type="character" w:styleId="1032" w:customStyle="1">
    <w:name w:val="Основной текст + 131"/>
    <w:basedOn w:val="758"/>
    <w:uiPriority w:val="99"/>
    <w:rPr>
      <w:rFonts w:ascii="Times New Roman" w:hAnsi="Times New Roman"/>
      <w:sz w:val="27"/>
      <w:szCs w:val="27"/>
      <w:shd w:val="clear" w:color="auto" w:fill="ffffff"/>
    </w:rPr>
  </w:style>
  <w:style w:type="character" w:styleId="1033" w:customStyle="1">
    <w:name w:val="Основной текст + 13 pt2"/>
    <w:basedOn w:val="758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34" w:customStyle="1">
    <w:name w:val="Основной текст + Интервал 1 pt4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35" w:customStyle="1">
    <w:name w:val="Основной текст + 14 pt1"/>
    <w:basedOn w:val="758"/>
    <w:uiPriority w:val="99"/>
    <w:rPr>
      <w:rFonts w:ascii="Times New Roman" w:hAnsi="Times New Roman"/>
      <w:sz w:val="28"/>
      <w:szCs w:val="28"/>
      <w:shd w:val="clear" w:color="auto" w:fill="ffffff"/>
    </w:rPr>
  </w:style>
  <w:style w:type="character" w:styleId="1036" w:customStyle="1">
    <w:name w:val="Основной текст (13)"/>
    <w:uiPriority w:val="99"/>
    <w:rPr>
      <w:rFonts w:ascii="Times New Roman" w:hAnsi="Times New Roman"/>
      <w:spacing w:val="0"/>
      <w:sz w:val="28"/>
    </w:rPr>
  </w:style>
  <w:style w:type="character" w:styleId="1037" w:customStyle="1">
    <w:name w:val="Основной текст (13) + Интервал 1 pt"/>
    <w:uiPriority w:val="99"/>
    <w:rPr>
      <w:rFonts w:ascii="Times New Roman" w:hAnsi="Times New Roman"/>
      <w:spacing w:val="30"/>
      <w:sz w:val="28"/>
    </w:rPr>
  </w:style>
  <w:style w:type="character" w:styleId="1038" w:customStyle="1">
    <w:name w:val="Основной текст (16)_"/>
    <w:basedOn w:val="754"/>
    <w:link w:val="1039"/>
    <w:uiPriority w:val="9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styleId="1039" w:customStyle="1">
    <w:name w:val="Основной текст (16)1"/>
    <w:basedOn w:val="752"/>
    <w:link w:val="1038"/>
    <w:uiPriority w:val="99"/>
    <w:pPr>
      <w:spacing w:before="300" w:after="180" w:line="240" w:lineRule="atLeast"/>
      <w:shd w:val="clear" w:color="auto" w:fill="ffffff"/>
    </w:pPr>
    <w:rPr>
      <w:rFonts w:ascii="Times New Roman" w:hAnsi="Times New Roman"/>
      <w:b/>
      <w:bCs/>
      <w:sz w:val="27"/>
      <w:szCs w:val="27"/>
    </w:rPr>
  </w:style>
  <w:style w:type="character" w:styleId="1040" w:customStyle="1">
    <w:name w:val="Основной текст (16)"/>
    <w:basedOn w:val="1038"/>
    <w:uiPriority w:val="99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styleId="1041" w:customStyle="1">
    <w:name w:val="Основной текст (5) + Интервал -1 pt4"/>
    <w:basedOn w:val="765"/>
    <w:uiPriority w:val="99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styleId="1042" w:customStyle="1">
    <w:name w:val="Основной текст (5)9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43" w:customStyle="1">
    <w:name w:val="Основной текст (5)8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44" w:customStyle="1">
    <w:name w:val="Основной текст (17)_"/>
    <w:basedOn w:val="754"/>
    <w:link w:val="1045"/>
    <w:uiPriority w:val="99"/>
    <w:rPr>
      <w:rFonts w:ascii="Candara" w:hAnsi="Candara" w:cs="Candara"/>
      <w:sz w:val="20"/>
      <w:szCs w:val="20"/>
      <w:shd w:val="clear" w:color="auto" w:fill="ffffff"/>
    </w:rPr>
  </w:style>
  <w:style w:type="paragraph" w:styleId="1045" w:customStyle="1">
    <w:name w:val="Основной текст (17)1"/>
    <w:basedOn w:val="752"/>
    <w:link w:val="1044"/>
    <w:uiPriority w:val="99"/>
    <w:pPr>
      <w:spacing w:before="600" w:after="0" w:line="240" w:lineRule="atLeast"/>
      <w:shd w:val="clear" w:color="auto" w:fill="ffffff"/>
    </w:pPr>
    <w:rPr>
      <w:rFonts w:ascii="Candara" w:hAnsi="Candara" w:cs="Candara"/>
      <w:sz w:val="20"/>
      <w:szCs w:val="20"/>
    </w:rPr>
  </w:style>
  <w:style w:type="character" w:styleId="1046" w:customStyle="1">
    <w:name w:val="Основной текст (17)"/>
    <w:basedOn w:val="1044"/>
    <w:uiPriority w:val="99"/>
    <w:rPr>
      <w:rFonts w:ascii="Candara" w:hAnsi="Candara" w:cs="Candara"/>
      <w:sz w:val="20"/>
      <w:szCs w:val="20"/>
      <w:shd w:val="clear" w:color="auto" w:fill="ffffff"/>
    </w:rPr>
  </w:style>
  <w:style w:type="character" w:styleId="1047" w:customStyle="1">
    <w:name w:val="Основной текст (17) + 33"/>
    <w:basedOn w:val="1044"/>
    <w:uiPriority w:val="99"/>
    <w:rPr>
      <w:rFonts w:ascii="Candara" w:hAnsi="Candara" w:cs="Candara"/>
      <w:i/>
      <w:iCs/>
      <w:spacing w:val="-50"/>
      <w:sz w:val="67"/>
      <w:szCs w:val="67"/>
      <w:shd w:val="clear" w:color="auto" w:fill="ffffff"/>
      <w:lang w:val="en-US" w:eastAsia="en-US"/>
    </w:rPr>
  </w:style>
  <w:style w:type="character" w:styleId="1048" w:customStyle="1">
    <w:name w:val="Заголовок №83"/>
    <w:basedOn w:val="774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1049" w:customStyle="1">
    <w:name w:val="Основной текст + 122"/>
    <w:basedOn w:val="758"/>
    <w:uiPriority w:val="99"/>
    <w:rPr>
      <w:rFonts w:ascii="Times New Roman" w:hAnsi="Times New Roman"/>
      <w:sz w:val="25"/>
      <w:szCs w:val="25"/>
      <w:shd w:val="clear" w:color="auto" w:fill="ffffff"/>
    </w:rPr>
  </w:style>
  <w:style w:type="character" w:styleId="1050" w:customStyle="1">
    <w:name w:val="Основной текст + Интервал -1 pt2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1051" w:customStyle="1">
    <w:name w:val="Основной текст + 114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1052" w:customStyle="1">
    <w:name w:val="Основной текст + 6"/>
    <w:basedOn w:val="758"/>
    <w:uiPriority w:val="99"/>
    <w:rPr>
      <w:rFonts w:ascii="Times New Roman" w:hAnsi="Times New Roman"/>
      <w:sz w:val="13"/>
      <w:szCs w:val="13"/>
      <w:shd w:val="clear" w:color="auto" w:fill="ffffff"/>
    </w:rPr>
  </w:style>
  <w:style w:type="character" w:styleId="1053" w:customStyle="1">
    <w:name w:val="Основной текст (5)7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54" w:customStyle="1">
    <w:name w:val="Основной текст (5)6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55" w:customStyle="1">
    <w:name w:val="Основной текст + 113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1056" w:customStyle="1">
    <w:name w:val="Основной текст + 112"/>
    <w:basedOn w:val="758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1057" w:customStyle="1">
    <w:name w:val="Основной текст + 121"/>
    <w:basedOn w:val="758"/>
    <w:uiPriority w:val="99"/>
    <w:rPr>
      <w:rFonts w:ascii="Times New Roman" w:hAnsi="Times New Roman"/>
      <w:sz w:val="25"/>
      <w:szCs w:val="25"/>
      <w:shd w:val="clear" w:color="auto" w:fill="ffffff"/>
      <w:lang w:val="en-US" w:eastAsia="en-US"/>
    </w:rPr>
  </w:style>
  <w:style w:type="character" w:styleId="1058" w:customStyle="1">
    <w:name w:val="Основной текст + 13 pt1"/>
    <w:basedOn w:val="758"/>
    <w:uiPriority w:val="99"/>
    <w:rPr>
      <w:rFonts w:ascii="Times New Roman" w:hAnsi="Times New Roman"/>
      <w:spacing w:val="120"/>
      <w:sz w:val="26"/>
      <w:szCs w:val="26"/>
      <w:shd w:val="clear" w:color="auto" w:fill="ffffff"/>
    </w:rPr>
  </w:style>
  <w:style w:type="character" w:styleId="1059" w:customStyle="1">
    <w:name w:val="Заголовок №82"/>
    <w:basedOn w:val="774"/>
    <w:uiPriority w:val="99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styleId="1060" w:customStyle="1">
    <w:name w:val="Основной текст (5)5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61" w:customStyle="1">
    <w:name w:val="Основной текст (5)4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62" w:customStyle="1">
    <w:name w:val="Основной текст (5) + 12"/>
    <w:basedOn w:val="765"/>
    <w:uiPriority w:val="99"/>
    <w:rPr>
      <w:rFonts w:ascii="Times New Roman" w:hAnsi="Times New Roman"/>
      <w:sz w:val="25"/>
      <w:szCs w:val="25"/>
      <w:shd w:val="clear" w:color="auto" w:fill="ffffff"/>
    </w:rPr>
  </w:style>
  <w:style w:type="character" w:styleId="1063" w:customStyle="1">
    <w:name w:val="Основной текст (5)3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64" w:customStyle="1">
    <w:name w:val="Основной текст (5) + 12 pt"/>
    <w:basedOn w:val="765"/>
    <w:uiPriority w:val="99"/>
    <w:rPr>
      <w:rFonts w:ascii="Times New Roman" w:hAnsi="Times New Roman"/>
      <w:sz w:val="24"/>
      <w:szCs w:val="24"/>
      <w:shd w:val="clear" w:color="auto" w:fill="ffffff"/>
    </w:rPr>
  </w:style>
  <w:style w:type="character" w:styleId="1065" w:customStyle="1">
    <w:name w:val="Основной текст (5) + Интервал 12 pt"/>
    <w:basedOn w:val="765"/>
    <w:uiPriority w:val="99"/>
    <w:rPr>
      <w:rFonts w:ascii="Times New Roman" w:hAnsi="Times New Roman"/>
      <w:spacing w:val="250"/>
      <w:sz w:val="26"/>
      <w:szCs w:val="26"/>
      <w:shd w:val="clear" w:color="auto" w:fill="ffffff"/>
    </w:rPr>
  </w:style>
  <w:style w:type="character" w:styleId="1066" w:customStyle="1">
    <w:name w:val="Основной текст (5) + Arial Narrow"/>
    <w:basedOn w:val="765"/>
    <w:uiPriority w:val="99"/>
    <w:rPr>
      <w:rFonts w:ascii="Arial Narrow" w:hAnsi="Arial Narrow" w:cs="Arial Narrow"/>
      <w:i/>
      <w:iCs/>
      <w:sz w:val="20"/>
      <w:szCs w:val="20"/>
      <w:shd w:val="clear" w:color="auto" w:fill="ffffff"/>
    </w:rPr>
  </w:style>
  <w:style w:type="character" w:styleId="1067" w:customStyle="1">
    <w:name w:val="Основной текст (5) + 12 pt1"/>
    <w:basedOn w:val="765"/>
    <w:uiPriority w:val="99"/>
    <w:rPr>
      <w:rFonts w:ascii="Times New Roman" w:hAnsi="Times New Roman"/>
      <w:sz w:val="24"/>
      <w:szCs w:val="24"/>
      <w:shd w:val="clear" w:color="auto" w:fill="ffffff"/>
    </w:rPr>
  </w:style>
  <w:style w:type="character" w:styleId="1068" w:customStyle="1">
    <w:name w:val="Основной текст (5) + Интервал -1 pt3"/>
    <w:basedOn w:val="765"/>
    <w:uiPriority w:val="99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styleId="1069" w:customStyle="1">
    <w:name w:val="Основной текст (5) + 9 pt"/>
    <w:basedOn w:val="765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styleId="1070" w:customStyle="1">
    <w:name w:val="Основной текст (5) + Интервал -1 pt2"/>
    <w:basedOn w:val="765"/>
    <w:uiPriority w:val="99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styleId="1071" w:customStyle="1">
    <w:name w:val="Основной текст (13) + 13 pt"/>
    <w:uiPriority w:val="99"/>
    <w:rPr>
      <w:rFonts w:ascii="Times New Roman" w:hAnsi="Times New Roman"/>
      <w:spacing w:val="-20"/>
      <w:sz w:val="26"/>
    </w:rPr>
  </w:style>
  <w:style w:type="character" w:styleId="1072" w:customStyle="1">
    <w:name w:val="Основной текст (13) + Интервал -1 pt"/>
    <w:uiPriority w:val="99"/>
    <w:rPr>
      <w:rFonts w:ascii="Times New Roman" w:hAnsi="Times New Roman"/>
      <w:spacing w:val="-30"/>
      <w:sz w:val="28"/>
    </w:rPr>
  </w:style>
  <w:style w:type="character" w:styleId="1073" w:customStyle="1">
    <w:name w:val="Основной текст (13)2"/>
    <w:uiPriority w:val="99"/>
    <w:rPr>
      <w:rFonts w:ascii="Times New Roman" w:hAnsi="Times New Roman"/>
      <w:spacing w:val="0"/>
      <w:sz w:val="28"/>
    </w:rPr>
  </w:style>
  <w:style w:type="character" w:styleId="1074" w:customStyle="1">
    <w:name w:val="Основной текст (5) + Интервал -1 pt1"/>
    <w:basedOn w:val="765"/>
    <w:uiPriority w:val="99"/>
    <w:rPr>
      <w:rFonts w:ascii="Times New Roman" w:hAnsi="Times New Roman"/>
      <w:spacing w:val="-30"/>
      <w:sz w:val="26"/>
      <w:szCs w:val="26"/>
      <w:shd w:val="clear" w:color="auto" w:fill="ffffff"/>
    </w:rPr>
  </w:style>
  <w:style w:type="character" w:styleId="1075" w:customStyle="1">
    <w:name w:val="Основной текст (5)2"/>
    <w:basedOn w:val="765"/>
    <w:uiPriority w:val="99"/>
    <w:rPr>
      <w:rFonts w:ascii="Times New Roman" w:hAnsi="Times New Roman"/>
      <w:sz w:val="26"/>
      <w:szCs w:val="26"/>
      <w:shd w:val="clear" w:color="auto" w:fill="ffffff"/>
    </w:rPr>
  </w:style>
  <w:style w:type="character" w:styleId="1076" w:customStyle="1">
    <w:name w:val="Основной текст + Интервал -1 pt1"/>
    <w:basedOn w:val="758"/>
    <w:uiPriority w:val="99"/>
    <w:rPr>
      <w:rFonts w:ascii="Times New Roman" w:hAnsi="Times New Roman"/>
      <w:spacing w:val="-20"/>
      <w:shd w:val="clear" w:color="auto" w:fill="ffffff"/>
    </w:rPr>
  </w:style>
  <w:style w:type="character" w:styleId="1077" w:customStyle="1">
    <w:name w:val="Основной текст (5) + 11"/>
    <w:basedOn w:val="765"/>
    <w:uiPriority w:val="99"/>
    <w:rPr>
      <w:rFonts w:ascii="Times New Roman" w:hAnsi="Times New Roman"/>
      <w:sz w:val="23"/>
      <w:szCs w:val="23"/>
      <w:shd w:val="clear" w:color="auto" w:fill="ffffff"/>
    </w:rPr>
  </w:style>
  <w:style w:type="character" w:styleId="1078" w:customStyle="1">
    <w:name w:val="Основной текст + Arial Narrow"/>
    <w:basedOn w:val="758"/>
    <w:uiPriority w:val="99"/>
    <w:rPr>
      <w:rFonts w:ascii="Arial Narrow" w:hAnsi="Arial Narrow" w:cs="Arial Narrow"/>
      <w:sz w:val="22"/>
      <w:szCs w:val="22"/>
      <w:shd w:val="clear" w:color="auto" w:fill="ffffff"/>
    </w:rPr>
  </w:style>
  <w:style w:type="character" w:styleId="1079" w:customStyle="1">
    <w:name w:val="Подпись к картинке2"/>
    <w:basedOn w:val="935"/>
    <w:uiPriority w:val="99"/>
    <w:rPr>
      <w:rFonts w:ascii="Times New Roman" w:hAnsi="Times New Roman"/>
      <w:shd w:val="clear" w:color="auto" w:fill="ffffff"/>
    </w:rPr>
  </w:style>
  <w:style w:type="character" w:styleId="1080" w:customStyle="1">
    <w:name w:val="Основной текст (6) + 12 pt"/>
    <w:basedOn w:val="769"/>
    <w:uiPriority w:val="99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styleId="1081" w:customStyle="1">
    <w:name w:val="Основной текст (6) + 12 pt2"/>
    <w:basedOn w:val="769"/>
    <w:uiPriority w:val="99"/>
    <w:rPr>
      <w:rFonts w:ascii="Times New Roman" w:hAnsi="Times New Roman"/>
      <w:i/>
      <w:iCs/>
      <w:spacing w:val="-20"/>
      <w:sz w:val="24"/>
      <w:szCs w:val="24"/>
      <w:shd w:val="clear" w:color="auto" w:fill="ffffff"/>
    </w:rPr>
  </w:style>
  <w:style w:type="character" w:styleId="1082" w:customStyle="1">
    <w:name w:val="Основной текст (6) + 12 pt1"/>
    <w:basedOn w:val="769"/>
    <w:uiPriority w:val="99"/>
    <w:rPr>
      <w:rFonts w:ascii="Times New Roman" w:hAnsi="Times New Roman"/>
      <w:i/>
      <w:iCs/>
      <w:spacing w:val="-20"/>
      <w:sz w:val="24"/>
      <w:szCs w:val="24"/>
      <w:shd w:val="clear" w:color="auto" w:fill="ffffff"/>
    </w:rPr>
  </w:style>
  <w:style w:type="character" w:styleId="1083" w:customStyle="1">
    <w:name w:val="Основной текст (6)3"/>
    <w:basedOn w:val="769"/>
    <w:uiPriority w:val="99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styleId="1084" w:customStyle="1">
    <w:name w:val="Основной текст (6)2"/>
    <w:basedOn w:val="769"/>
    <w:uiPriority w:val="99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styleId="1085" w:customStyle="1">
    <w:name w:val="Основной текст + 111"/>
    <w:basedOn w:val="758"/>
    <w:uiPriority w:val="99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styleId="1086" w:customStyle="1">
    <w:name w:val="Основной текст (18)_"/>
    <w:basedOn w:val="754"/>
    <w:link w:val="1087"/>
    <w:uiPriority w:val="99"/>
    <w:rPr>
      <w:rFonts w:ascii="Candara" w:hAnsi="Candara" w:cs="Candara"/>
      <w:b/>
      <w:bCs/>
      <w:sz w:val="17"/>
      <w:szCs w:val="17"/>
      <w:shd w:val="clear" w:color="auto" w:fill="ffffff"/>
    </w:rPr>
  </w:style>
  <w:style w:type="paragraph" w:styleId="1087" w:customStyle="1">
    <w:name w:val="Основной текст (18)1"/>
    <w:basedOn w:val="752"/>
    <w:link w:val="1086"/>
    <w:uiPriority w:val="99"/>
    <w:pPr>
      <w:spacing w:before="60" w:after="60" w:line="240" w:lineRule="atLeast"/>
      <w:shd w:val="clear" w:color="auto" w:fill="ffffff"/>
    </w:pPr>
    <w:rPr>
      <w:rFonts w:ascii="Candara" w:hAnsi="Candara" w:cs="Candara"/>
      <w:b/>
      <w:bCs/>
      <w:sz w:val="17"/>
      <w:szCs w:val="17"/>
    </w:rPr>
  </w:style>
  <w:style w:type="character" w:styleId="1088" w:customStyle="1">
    <w:name w:val="Основной текст (18)"/>
    <w:basedOn w:val="1086"/>
    <w:uiPriority w:val="99"/>
    <w:rPr>
      <w:rFonts w:ascii="Candara" w:hAnsi="Candara" w:cs="Candara"/>
      <w:b/>
      <w:bCs/>
      <w:sz w:val="17"/>
      <w:szCs w:val="17"/>
      <w:shd w:val="clear" w:color="auto" w:fill="ffffff"/>
    </w:rPr>
  </w:style>
  <w:style w:type="character" w:styleId="1089" w:customStyle="1">
    <w:name w:val="Основной текст (2)2"/>
    <w:basedOn w:val="779"/>
    <w:uiPriority w:val="99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styleId="1090" w:customStyle="1">
    <w:name w:val="Основной текст + Интервал 1 pt3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91" w:customStyle="1">
    <w:name w:val="Основной текст + Интервал 1 pt2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character" w:styleId="1092" w:customStyle="1">
    <w:name w:val="Основной текст + Интервал 1 pt1"/>
    <w:basedOn w:val="758"/>
    <w:uiPriority w:val="99"/>
    <w:rPr>
      <w:rFonts w:ascii="Times New Roman" w:hAnsi="Times New Roman"/>
      <w:spacing w:val="30"/>
      <w:shd w:val="clear" w:color="auto" w:fill="ffffff"/>
    </w:rPr>
  </w:style>
  <w:style w:type="paragraph" w:styleId="1093">
    <w:name w:val="Balloon Text"/>
    <w:basedOn w:val="752"/>
    <w:link w:val="10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94" w:customStyle="1">
    <w:name w:val="Текст выноски Знак"/>
    <w:basedOn w:val="754"/>
    <w:link w:val="1093"/>
    <w:uiPriority w:val="99"/>
    <w:semiHidden/>
    <w:rPr>
      <w:rFonts w:ascii="Tahoma" w:hAnsi="Tahoma" w:cs="Tahoma"/>
      <w:sz w:val="16"/>
      <w:szCs w:val="16"/>
    </w:rPr>
  </w:style>
  <w:style w:type="paragraph" w:styleId="1095">
    <w:name w:val="Header"/>
    <w:basedOn w:val="752"/>
    <w:link w:val="10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96" w:customStyle="1">
    <w:name w:val="Верхний колонтитул Знак"/>
    <w:basedOn w:val="754"/>
    <w:link w:val="1095"/>
    <w:uiPriority w:val="99"/>
  </w:style>
  <w:style w:type="paragraph" w:styleId="1097">
    <w:name w:val="Footer"/>
    <w:basedOn w:val="752"/>
    <w:link w:val="10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98" w:customStyle="1">
    <w:name w:val="Нижний колонтитул Знак"/>
    <w:basedOn w:val="754"/>
    <w:link w:val="1097"/>
    <w:uiPriority w:val="99"/>
  </w:style>
  <w:style w:type="character" w:styleId="1099" w:customStyle="1">
    <w:name w:val="Заголовок 1 Знак"/>
    <w:basedOn w:val="754"/>
    <w:link w:val="753"/>
    <w:uiPriority w:val="9"/>
    <w:rPr>
      <w:rFonts w:ascii="Times New Roman" w:hAnsi="Times New Roman" w:cs="Times New Roman" w:eastAsia="Times New Roman"/>
      <w:b/>
      <w:bCs/>
      <w:sz w:val="48"/>
      <w:szCs w:val="48"/>
    </w:rPr>
  </w:style>
  <w:style w:type="paragraph" w:styleId="1100">
    <w:name w:val="List Paragraph"/>
    <w:basedOn w:val="752"/>
    <w:uiPriority w:val="34"/>
    <w:qFormat/>
    <w:pPr>
      <w:contextualSpacing/>
      <w:ind w:left="720"/>
    </w:pPr>
  </w:style>
  <w:style w:type="paragraph" w:styleId="1101">
    <w:name w:val="No Spacing"/>
    <w:uiPriority w:val="1"/>
    <w:qFormat/>
    <w:pPr>
      <w:spacing w:after="0" w:line="240" w:lineRule="auto"/>
    </w:pPr>
  </w:style>
  <w:style w:type="paragraph" w:styleId="1102">
    <w:name w:val="Body Text Indent"/>
    <w:basedOn w:val="752"/>
    <w:link w:val="1103"/>
    <w:uiPriority w:val="99"/>
    <w:semiHidden/>
    <w:unhideWhenUsed/>
    <w:pPr>
      <w:ind w:left="283"/>
      <w:spacing w:after="120"/>
    </w:pPr>
  </w:style>
  <w:style w:type="character" w:styleId="1103" w:customStyle="1">
    <w:name w:val="Основной текст с отступом Знак"/>
    <w:basedOn w:val="754"/>
    <w:link w:val="1102"/>
    <w:uiPriority w:val="99"/>
    <w:semiHidden/>
  </w:style>
  <w:style w:type="character" w:styleId="1104" w:customStyle="1">
    <w:name w:val="Основной текст_"/>
    <w:basedOn w:val="754"/>
    <w:link w:val="1105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1105" w:customStyle="1">
    <w:name w:val="Основной текст3"/>
    <w:basedOn w:val="752"/>
    <w:link w:val="1104"/>
    <w:pPr>
      <w:ind w:hanging="360"/>
      <w:jc w:val="both"/>
      <w:spacing w:before="600" w:after="0" w:line="413" w:lineRule="exact"/>
      <w:shd w:val="clear" w:color="auto" w:fill="ffffff"/>
      <w:widowControl w:val="off"/>
    </w:pPr>
    <w:rPr>
      <w:rFonts w:ascii="Times New Roman" w:hAnsi="Times New Roman" w:cs="Times New Roman"/>
      <w:spacing w:val="3"/>
      <w:sz w:val="21"/>
      <w:szCs w:val="21"/>
    </w:rPr>
  </w:style>
  <w:style w:type="paragraph" w:styleId="1106" w:customStyle="1">
    <w:name w:val="Абзац списка11"/>
    <w:basedOn w:val="752"/>
    <w:uiPriority w:val="99"/>
    <w:pPr>
      <w:contextualSpacing/>
      <w:ind w:left="720"/>
    </w:pPr>
    <w:rPr>
      <w:rFonts w:ascii="Calibri" w:hAnsi="Calibri" w:cs="Times New Roman" w:eastAsia="Times New Roman"/>
      <w:lang w:eastAsia="en-US"/>
    </w:rPr>
  </w:style>
  <w:style w:type="table" w:styleId="1107">
    <w:name w:val="Table Grid"/>
    <w:basedOn w:val="7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108" w:customStyle="1">
    <w:name w:val="Unresolved Mention"/>
    <w:basedOn w:val="754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yuid.ru/" TargetMode="External"/><Relationship Id="rId12" Type="http://schemas.openxmlformats.org/officeDocument/2006/relationships/hyperlink" Target="https://www.dddgazeta.ru/about/" TargetMode="External"/><Relationship Id="rId13" Type="http://schemas.openxmlformats.org/officeDocument/2006/relationships/hyperlink" Target="https://bezdtp.ru/bezdtp/ru/" TargetMode="External"/><Relationship Id="rId14" Type="http://schemas.openxmlformats.org/officeDocument/2006/relationships/hyperlink" Target="https://pddrb.ru/" TargetMode="External"/><Relationship Id="rId15" Type="http://schemas.openxmlformats.org/officeDocument/2006/relationships/hyperlink" Target="http://dopedu.ru/" TargetMode="External"/><Relationship Id="rId16" Type="http://schemas.openxmlformats.org/officeDocument/2006/relationships/hyperlink" Target="http://www.gibdd.ru/" TargetMode="External"/><Relationship Id="rId17" Type="http://schemas.openxmlformats.org/officeDocument/2006/relationships/hyperlink" Target="http://gai.eu.com/pervaya-pomoshh-pri-dtp" TargetMode="External"/><Relationship Id="rId18" Type="http://schemas.openxmlformats.org/officeDocument/2006/relationships/hyperlink" Target="http://www.spas-extreme.ru/" TargetMode="External"/><Relationship Id="rId19" Type="http://schemas.openxmlformats.org/officeDocument/2006/relationships/hyperlink" Target="http://www.fcp-pbdd.ru/" TargetMode="External"/><Relationship Id="rId20" Type="http://schemas.openxmlformats.org/officeDocument/2006/relationships/hyperlink" Target="http://www.zavantag.com/docs/1824/index-322868.html" TargetMode="External"/><Relationship Id="rId21" Type="http://schemas.openxmlformats.org/officeDocument/2006/relationships/hyperlink" Target="http://www.zakonrf.info/zakon-ob-obrazovanii-v-rf/" TargetMode="External"/><Relationship Id="rId22" Type="http://schemas.openxmlformats.org/officeDocument/2006/relationships/hyperlink" Target="http://www.rg.ru/2013/07/17/bashkiriya-zakon696-reg-dok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E0F6EDC-53AF-4823-AAE3-BB68D662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 Алексеевна Каримова</cp:lastModifiedBy>
  <cp:revision>3</cp:revision>
  <dcterms:created xsi:type="dcterms:W3CDTF">2022-03-22T09:36:00Z</dcterms:created>
  <dcterms:modified xsi:type="dcterms:W3CDTF">2022-09-29T09:46:55Z</dcterms:modified>
</cp:coreProperties>
</file>